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B4" w:rsidRPr="00C31CAD" w:rsidRDefault="00614581" w:rsidP="00614581">
      <w:pPr>
        <w:spacing w:line="360" w:lineRule="auto"/>
        <w:jc w:val="center"/>
        <w:rPr>
          <w:sz w:val="22"/>
          <w:szCs w:val="22"/>
        </w:rPr>
      </w:pPr>
      <w:r w:rsidRPr="00C31CAD">
        <w:rPr>
          <w:sz w:val="22"/>
          <w:szCs w:val="22"/>
        </w:rPr>
        <w:t xml:space="preserve"> </w:t>
      </w:r>
    </w:p>
    <w:p w:rsidR="00614581" w:rsidRPr="00C31CAD" w:rsidRDefault="00614581" w:rsidP="00614581">
      <w:pPr>
        <w:spacing w:line="360" w:lineRule="auto"/>
        <w:jc w:val="center"/>
        <w:rPr>
          <w:sz w:val="22"/>
          <w:szCs w:val="22"/>
        </w:rPr>
      </w:pPr>
    </w:p>
    <w:p w:rsidR="00772994" w:rsidRPr="00C31CAD" w:rsidRDefault="00772994" w:rsidP="00C766B4">
      <w:pPr>
        <w:pStyle w:val="Elencoacolori-Colore11"/>
        <w:ind w:left="0"/>
        <w:rPr>
          <w:rFonts w:ascii="Verdana" w:hAnsi="Verdana"/>
          <w:sz w:val="24"/>
          <w:szCs w:val="24"/>
        </w:rPr>
      </w:pPr>
    </w:p>
    <w:p w:rsidR="00772994" w:rsidRDefault="00772994" w:rsidP="00772994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LINGUA E LETTERATURA ITALIANA</w:t>
      </w:r>
    </w:p>
    <w:p w:rsidR="00772994" w:rsidRDefault="00772994" w:rsidP="00772994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A</w:t>
      </w:r>
      <w:r w:rsidR="00C31C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a.s. 2018/2019</w:t>
      </w:r>
    </w:p>
    <w:p w:rsidR="00772994" w:rsidRDefault="00772994" w:rsidP="00772994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 Angela Vecchio</w:t>
      </w:r>
    </w:p>
    <w:p w:rsidR="00772994" w:rsidRPr="0055308B" w:rsidRDefault="00772994" w:rsidP="0055308B">
      <w:pPr>
        <w:pStyle w:val="Elencoacolori-Colore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Libro di testo:</w:t>
      </w:r>
      <w:r w:rsidR="0055308B">
        <w:rPr>
          <w:rFonts w:ascii="Times New Roman" w:hAnsi="Times New Roman"/>
          <w:sz w:val="24"/>
          <w:szCs w:val="24"/>
        </w:rPr>
        <w:t xml:space="preserve"> G. Barberi Squarotti, G. Balbis, G. Genghini </w:t>
      </w:r>
      <w:r w:rsidR="0055308B">
        <w:rPr>
          <w:rFonts w:ascii="Times New Roman" w:hAnsi="Times New Roman"/>
          <w:i/>
          <w:sz w:val="24"/>
          <w:szCs w:val="24"/>
        </w:rPr>
        <w:t>La letteratura. Dalle origini al Cinquecento</w:t>
      </w:r>
      <w:r w:rsidR="0055308B">
        <w:rPr>
          <w:rFonts w:ascii="Times New Roman" w:hAnsi="Times New Roman"/>
          <w:sz w:val="24"/>
          <w:szCs w:val="24"/>
        </w:rPr>
        <w:t xml:space="preserve"> Ed. Atlas</w:t>
      </w:r>
    </w:p>
    <w:p w:rsidR="00772994" w:rsidRDefault="00772994" w:rsidP="00772994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</w:p>
    <w:p w:rsidR="00772994" w:rsidRDefault="00772994" w:rsidP="00772994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</w:p>
    <w:p w:rsidR="00F01097" w:rsidRPr="002A19AE" w:rsidRDefault="00F01097" w:rsidP="00772994">
      <w:pPr>
        <w:pStyle w:val="Elencoacolori-Colore11"/>
        <w:ind w:left="0"/>
        <w:rPr>
          <w:rFonts w:ascii="Times New Roman" w:hAnsi="Times New Roman"/>
          <w:b/>
        </w:rPr>
      </w:pPr>
      <w:r w:rsidRPr="002A19AE">
        <w:rPr>
          <w:rFonts w:ascii="Times New Roman" w:hAnsi="Times New Roman"/>
          <w:b/>
        </w:rPr>
        <w:t>CONTENUTI DISCIPLINARI</w:t>
      </w:r>
    </w:p>
    <w:p w:rsidR="00F01097" w:rsidRDefault="00F01097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F01097" w:rsidRPr="007D6795" w:rsidRDefault="00F01097" w:rsidP="00772994">
      <w:pPr>
        <w:pStyle w:val="Elencoacolori-Colore11"/>
        <w:ind w:left="0"/>
        <w:rPr>
          <w:rFonts w:ascii="Times New Roman" w:hAnsi="Times New Roman"/>
          <w:sz w:val="24"/>
          <w:szCs w:val="24"/>
          <w:u w:val="single"/>
        </w:rPr>
      </w:pPr>
      <w:r w:rsidRPr="007D6795">
        <w:rPr>
          <w:rFonts w:ascii="Times New Roman" w:hAnsi="Times New Roman"/>
          <w:b/>
          <w:sz w:val="24"/>
          <w:szCs w:val="24"/>
          <w:u w:val="single"/>
        </w:rPr>
        <w:t>La letteratura delle origini</w:t>
      </w:r>
    </w:p>
    <w:p w:rsidR="00772994" w:rsidRDefault="003F5123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corte e la cultura cortese</w:t>
      </w:r>
    </w:p>
    <w:p w:rsidR="003F5123" w:rsidRDefault="003F5123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-Le origini della letteratura europea</w:t>
      </w:r>
    </w:p>
    <w:p w:rsidR="003F5123" w:rsidRDefault="003F5123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5123">
        <w:rPr>
          <w:rFonts w:ascii="Times New Roman" w:hAnsi="Times New Roman"/>
          <w:i/>
          <w:sz w:val="24"/>
          <w:szCs w:val="24"/>
        </w:rPr>
        <w:t>La Lauda</w:t>
      </w:r>
    </w:p>
    <w:p w:rsidR="003F5123" w:rsidRDefault="003F5123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San Francesco d’Assisi : </w:t>
      </w:r>
      <w:r>
        <w:rPr>
          <w:rFonts w:ascii="Times New Roman" w:hAnsi="Times New Roman"/>
          <w:i/>
          <w:sz w:val="24"/>
          <w:szCs w:val="24"/>
        </w:rPr>
        <w:t>Il cantico delle creature</w:t>
      </w:r>
    </w:p>
    <w:p w:rsidR="003F5123" w:rsidRDefault="003F5123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Chanson de Roland </w:t>
      </w:r>
      <w:r w:rsidR="00F01097">
        <w:rPr>
          <w:rFonts w:ascii="Times New Roman" w:hAnsi="Times New Roman"/>
          <w:sz w:val="24"/>
          <w:szCs w:val="24"/>
        </w:rPr>
        <w:t>; l</w:t>
      </w:r>
      <w:r>
        <w:rPr>
          <w:rFonts w:ascii="Times New Roman" w:hAnsi="Times New Roman"/>
          <w:sz w:val="24"/>
          <w:szCs w:val="24"/>
        </w:rPr>
        <w:t>ettura, spiegazione e traduzione</w:t>
      </w:r>
    </w:p>
    <w:p w:rsidR="003F5123" w:rsidRDefault="003F5123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-Jacopone da Todi</w:t>
      </w:r>
    </w:p>
    <w:p w:rsidR="00F01097" w:rsidRDefault="00F01097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</w:p>
    <w:p w:rsidR="003F5123" w:rsidRPr="00CC7541" w:rsidRDefault="003F5123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C7541">
        <w:rPr>
          <w:rFonts w:ascii="Times New Roman" w:hAnsi="Times New Roman"/>
          <w:b/>
          <w:sz w:val="24"/>
          <w:szCs w:val="24"/>
          <w:u w:val="single"/>
        </w:rPr>
        <w:t>La scuola poetica siciliana</w:t>
      </w:r>
    </w:p>
    <w:p w:rsidR="003F5123" w:rsidRDefault="003F512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Jacopo da Lentini; </w:t>
      </w:r>
      <w:r>
        <w:rPr>
          <w:rFonts w:ascii="Times New Roman" w:hAnsi="Times New Roman"/>
          <w:i/>
          <w:sz w:val="24"/>
          <w:szCs w:val="24"/>
        </w:rPr>
        <w:t>Meravigliosamente</w:t>
      </w:r>
    </w:p>
    <w:p w:rsidR="00F01097" w:rsidRDefault="003F512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F01097">
        <w:rPr>
          <w:rFonts w:ascii="Times New Roman" w:hAnsi="Times New Roman"/>
          <w:i/>
          <w:sz w:val="24"/>
          <w:szCs w:val="24"/>
        </w:rPr>
        <w:t xml:space="preserve"> </w:t>
      </w:r>
      <w:r w:rsidR="00F01097">
        <w:rPr>
          <w:rFonts w:ascii="Times New Roman" w:hAnsi="Times New Roman"/>
          <w:sz w:val="24"/>
          <w:szCs w:val="24"/>
        </w:rPr>
        <w:t>Stefano Protonotaro:</w:t>
      </w:r>
      <w:r w:rsidR="00F01097">
        <w:rPr>
          <w:rFonts w:ascii="Times New Roman" w:hAnsi="Times New Roman"/>
          <w:i/>
          <w:sz w:val="24"/>
          <w:szCs w:val="24"/>
        </w:rPr>
        <w:t xml:space="preserve"> Pir meu cori alligrari </w:t>
      </w:r>
    </w:p>
    <w:p w:rsidR="003F5123" w:rsidRPr="003F5123" w:rsidRDefault="00F01097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3F5123" w:rsidRPr="003F5123">
        <w:rPr>
          <w:rFonts w:ascii="Times New Roman" w:hAnsi="Times New Roman"/>
          <w:sz w:val="24"/>
          <w:szCs w:val="24"/>
        </w:rPr>
        <w:t>Lettura di una poesia di Federico II</w:t>
      </w:r>
    </w:p>
    <w:p w:rsidR="00F01097" w:rsidRDefault="00F01097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3F5123" w:rsidRDefault="00F01097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C7541">
        <w:rPr>
          <w:rFonts w:ascii="Times New Roman" w:hAnsi="Times New Roman"/>
          <w:b/>
          <w:sz w:val="24"/>
          <w:szCs w:val="24"/>
          <w:u w:val="single"/>
        </w:rPr>
        <w:t>La scuola toscana</w:t>
      </w:r>
      <w:r>
        <w:rPr>
          <w:rFonts w:ascii="Times New Roman" w:hAnsi="Times New Roman"/>
          <w:sz w:val="24"/>
          <w:szCs w:val="24"/>
        </w:rPr>
        <w:t xml:space="preserve"> ; Compiuta Donzella</w:t>
      </w:r>
    </w:p>
    <w:p w:rsidR="00F01097" w:rsidRDefault="00F01097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07691B" w:rsidRPr="00CC7541" w:rsidRDefault="00F01097" w:rsidP="00772994">
      <w:pPr>
        <w:pStyle w:val="Elencoacolori-Colore11"/>
        <w:ind w:left="0"/>
        <w:rPr>
          <w:rFonts w:ascii="Times New Roman" w:hAnsi="Times New Roman"/>
          <w:sz w:val="24"/>
          <w:szCs w:val="24"/>
          <w:u w:val="single"/>
        </w:rPr>
      </w:pPr>
      <w:r w:rsidRPr="00CC754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C7541">
        <w:rPr>
          <w:rFonts w:ascii="Times New Roman" w:hAnsi="Times New Roman"/>
          <w:b/>
          <w:sz w:val="24"/>
          <w:szCs w:val="24"/>
          <w:u w:val="single"/>
        </w:rPr>
        <w:t>Dante</w:t>
      </w:r>
      <w:r w:rsidR="0007691B" w:rsidRPr="00CC75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01097" w:rsidRPr="00F01097" w:rsidRDefault="0007691B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1097">
        <w:rPr>
          <w:rFonts w:ascii="Times New Roman" w:hAnsi="Times New Roman"/>
          <w:sz w:val="24"/>
          <w:szCs w:val="24"/>
        </w:rPr>
        <w:t>Vita e opere</w:t>
      </w:r>
    </w:p>
    <w:p w:rsidR="00F01097" w:rsidRPr="00F01097" w:rsidRDefault="00F01097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 w:rsidRPr="00F01097">
        <w:rPr>
          <w:rFonts w:ascii="Times New Roman" w:hAnsi="Times New Roman"/>
          <w:i/>
          <w:sz w:val="24"/>
          <w:szCs w:val="24"/>
        </w:rPr>
        <w:t>- Il Convivio</w:t>
      </w:r>
    </w:p>
    <w:p w:rsidR="00F01097" w:rsidRPr="00F01097" w:rsidRDefault="00F01097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 w:rsidRPr="00F01097">
        <w:rPr>
          <w:rFonts w:ascii="Times New Roman" w:hAnsi="Times New Roman"/>
          <w:i/>
          <w:sz w:val="24"/>
          <w:szCs w:val="24"/>
        </w:rPr>
        <w:t>-De vulgari eloquentia</w:t>
      </w:r>
    </w:p>
    <w:p w:rsidR="00F01097" w:rsidRPr="00F01097" w:rsidRDefault="00F01097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 w:rsidRPr="00F01097">
        <w:rPr>
          <w:rFonts w:ascii="Times New Roman" w:hAnsi="Times New Roman"/>
          <w:i/>
          <w:sz w:val="24"/>
          <w:szCs w:val="24"/>
        </w:rPr>
        <w:t>- La Vita nuova</w:t>
      </w:r>
    </w:p>
    <w:p w:rsidR="00F01097" w:rsidRDefault="00F01097" w:rsidP="00F010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-La Divina Commedia: struttura</w:t>
      </w:r>
    </w:p>
    <w:p w:rsidR="00F01097" w:rsidRDefault="00F01097" w:rsidP="00F010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-da </w:t>
      </w:r>
      <w:r>
        <w:rPr>
          <w:rFonts w:ascii="Times New Roman" w:hAnsi="Times New Roman"/>
          <w:i/>
          <w:sz w:val="24"/>
          <w:szCs w:val="24"/>
        </w:rPr>
        <w:t xml:space="preserve">Inferno: </w:t>
      </w:r>
      <w:r>
        <w:rPr>
          <w:rFonts w:ascii="Times New Roman" w:hAnsi="Times New Roman"/>
          <w:sz w:val="24"/>
          <w:szCs w:val="24"/>
        </w:rPr>
        <w:t>canti I, III, V</w:t>
      </w:r>
      <w:r w:rsidR="0007691B">
        <w:rPr>
          <w:rFonts w:ascii="Times New Roman" w:hAnsi="Times New Roman"/>
          <w:sz w:val="24"/>
          <w:szCs w:val="24"/>
        </w:rPr>
        <w:t>, XI</w:t>
      </w:r>
    </w:p>
    <w:p w:rsidR="00F01097" w:rsidRDefault="00F01097" w:rsidP="00F01097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-Analisi di personaggi: Caronte e Catone</w:t>
      </w:r>
    </w:p>
    <w:p w:rsidR="00F01097" w:rsidRPr="00F01097" w:rsidRDefault="00F01097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 w:rsidRPr="00F01097">
        <w:rPr>
          <w:rFonts w:ascii="Times New Roman" w:hAnsi="Times New Roman"/>
          <w:i/>
          <w:sz w:val="24"/>
          <w:szCs w:val="24"/>
        </w:rPr>
        <w:t xml:space="preserve">- Il Purgatorio : </w:t>
      </w:r>
      <w:r w:rsidRPr="00F01097">
        <w:rPr>
          <w:rFonts w:ascii="Times New Roman" w:hAnsi="Times New Roman"/>
          <w:sz w:val="24"/>
          <w:szCs w:val="24"/>
        </w:rPr>
        <w:t>struttura e contenuti</w:t>
      </w:r>
      <w:r w:rsidR="0007691B">
        <w:rPr>
          <w:rFonts w:ascii="Times New Roman" w:hAnsi="Times New Roman"/>
          <w:sz w:val="24"/>
          <w:szCs w:val="24"/>
        </w:rPr>
        <w:t>. Canto II</w:t>
      </w:r>
    </w:p>
    <w:p w:rsidR="00F01097" w:rsidRDefault="00F01097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 w:rsidRPr="00F01097">
        <w:rPr>
          <w:rFonts w:ascii="Times New Roman" w:hAnsi="Times New Roman"/>
          <w:i/>
          <w:sz w:val="24"/>
          <w:szCs w:val="24"/>
        </w:rPr>
        <w:t xml:space="preserve">-Il Paradiso: </w:t>
      </w:r>
      <w:r w:rsidRPr="00F01097">
        <w:rPr>
          <w:rFonts w:ascii="Times New Roman" w:hAnsi="Times New Roman"/>
          <w:sz w:val="24"/>
          <w:szCs w:val="24"/>
        </w:rPr>
        <w:t>struttura e contenuti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</w:rPr>
      </w:pPr>
    </w:p>
    <w:p w:rsidR="0007691B" w:rsidRPr="00CC7541" w:rsidRDefault="0007691B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C7541">
        <w:rPr>
          <w:rFonts w:ascii="Times New Roman" w:hAnsi="Times New Roman"/>
          <w:b/>
          <w:sz w:val="24"/>
          <w:szCs w:val="24"/>
          <w:u w:val="single"/>
        </w:rPr>
        <w:t>Petrarca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Vita ,opere e poetica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-Il </w:t>
      </w:r>
      <w:r>
        <w:rPr>
          <w:rFonts w:ascii="Times New Roman" w:hAnsi="Times New Roman"/>
          <w:i/>
          <w:sz w:val="24"/>
          <w:szCs w:val="24"/>
        </w:rPr>
        <w:t>Secretum</w:t>
      </w:r>
    </w:p>
    <w:p w:rsidR="0007691B" w:rsidRPr="005F045D" w:rsidRDefault="0007691B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Triumphi “</w:t>
      </w:r>
      <w:r w:rsidRPr="005F045D">
        <w:rPr>
          <w:rFonts w:ascii="Times New Roman" w:hAnsi="Times New Roman"/>
          <w:sz w:val="24"/>
          <w:szCs w:val="24"/>
        </w:rPr>
        <w:t>La morte di Laura</w:t>
      </w:r>
      <w:r>
        <w:rPr>
          <w:rFonts w:ascii="Times New Roman" w:hAnsi="Times New Roman"/>
          <w:i/>
          <w:sz w:val="24"/>
          <w:szCs w:val="24"/>
        </w:rPr>
        <w:t>”</w:t>
      </w:r>
      <w:r w:rsidR="005F045D">
        <w:rPr>
          <w:rFonts w:ascii="Times New Roman" w:hAnsi="Times New Roman"/>
          <w:i/>
          <w:sz w:val="24"/>
          <w:szCs w:val="24"/>
        </w:rPr>
        <w:t xml:space="preserve">, </w:t>
      </w:r>
      <w:r w:rsidR="005F045D">
        <w:rPr>
          <w:rFonts w:ascii="Times New Roman" w:hAnsi="Times New Roman"/>
          <w:sz w:val="24"/>
          <w:szCs w:val="24"/>
        </w:rPr>
        <w:t>lettura e analisi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Il</w:t>
      </w:r>
      <w:r w:rsidR="007D6795">
        <w:rPr>
          <w:rFonts w:ascii="Times New Roman" w:hAnsi="Times New Roman"/>
          <w:i/>
          <w:sz w:val="24"/>
          <w:szCs w:val="24"/>
        </w:rPr>
        <w:t xml:space="preserve"> CANZONIERE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Struttura e contenuti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 Il Canzoniere, lettura e analisi di: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Voi ch’ascoltate in rime sparse il suono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-Movesi il vecchierel canuto e bianco 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Erano i capei d’oro a l’aura sparsi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-Chiare fresche et dolci acque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292F3D" w:rsidRPr="00CC7541" w:rsidRDefault="00292F3D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7691B" w:rsidRPr="00CC7541" w:rsidRDefault="0007691B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C7541">
        <w:rPr>
          <w:rFonts w:ascii="Times New Roman" w:hAnsi="Times New Roman"/>
          <w:b/>
          <w:sz w:val="24"/>
          <w:szCs w:val="24"/>
          <w:u w:val="single"/>
        </w:rPr>
        <w:t>Boccaccio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Vita e opere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Le opere del periodo </w:t>
      </w:r>
      <w:r w:rsidR="007D6795">
        <w:rPr>
          <w:rFonts w:ascii="Times New Roman" w:hAnsi="Times New Roman"/>
          <w:sz w:val="24"/>
          <w:szCs w:val="24"/>
        </w:rPr>
        <w:t>napoletano, lettura e commento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07691B" w:rsidRDefault="0007691B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Il Filostrat</w:t>
      </w:r>
      <w:r w:rsidR="007D6795">
        <w:rPr>
          <w:rFonts w:ascii="Times New Roman" w:hAnsi="Times New Roman"/>
          <w:i/>
          <w:sz w:val="24"/>
          <w:szCs w:val="24"/>
        </w:rPr>
        <w:t>o, Il Filocol</w:t>
      </w:r>
      <w:r>
        <w:rPr>
          <w:rFonts w:ascii="Times New Roman" w:hAnsi="Times New Roman"/>
          <w:i/>
          <w:sz w:val="24"/>
          <w:szCs w:val="24"/>
        </w:rPr>
        <w:t>o, Il Teseida</w:t>
      </w: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Le opere del periodo toscano, lettura e commento:</w:t>
      </w: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D6795">
        <w:rPr>
          <w:rFonts w:ascii="Times New Roman" w:hAnsi="Times New Roman"/>
          <w:i/>
          <w:sz w:val="24"/>
          <w:szCs w:val="24"/>
        </w:rPr>
        <w:t>Elegia di madonna Fiammetta</w:t>
      </w: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-Il DECAMERON </w:t>
      </w:r>
      <w:r w:rsidRPr="007D6795">
        <w:rPr>
          <w:rFonts w:ascii="Times New Roman" w:hAnsi="Times New Roman"/>
          <w:sz w:val="24"/>
          <w:szCs w:val="24"/>
        </w:rPr>
        <w:t>Introduzione,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795">
        <w:rPr>
          <w:rFonts w:ascii="Times New Roman" w:hAnsi="Times New Roman"/>
          <w:sz w:val="24"/>
          <w:szCs w:val="24"/>
        </w:rPr>
        <w:t>struttura, temi, registri, generi</w:t>
      </w: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 Il Decameron</w:t>
      </w:r>
      <w:r w:rsidR="005F045D">
        <w:rPr>
          <w:rFonts w:ascii="Times New Roman" w:hAnsi="Times New Roman"/>
          <w:sz w:val="24"/>
          <w:szCs w:val="24"/>
        </w:rPr>
        <w:t>, lettura e analisi di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Proemio</w:t>
      </w: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Ser Cepparello</w:t>
      </w: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-Andreuccio da Perugia</w:t>
      </w: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-Chichibio e la gru</w:t>
      </w: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L’Umanesimo e il Rinascimento</w:t>
      </w:r>
    </w:p>
    <w:p w:rsidR="00292F3D" w:rsidRDefault="00292F3D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Schede su: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 w:rsidRPr="00292F3D">
        <w:rPr>
          <w:rFonts w:ascii="Times New Roman" w:hAnsi="Times New Roman"/>
          <w:b/>
          <w:sz w:val="24"/>
          <w:szCs w:val="24"/>
        </w:rPr>
        <w:t>-Leonardo da Vinci</w:t>
      </w:r>
      <w:r w:rsidR="00292F3D">
        <w:rPr>
          <w:rFonts w:ascii="Times New Roman" w:hAnsi="Times New Roman"/>
          <w:sz w:val="24"/>
          <w:szCs w:val="24"/>
        </w:rPr>
        <w:t xml:space="preserve"> 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92F3D">
        <w:rPr>
          <w:rFonts w:ascii="Times New Roman" w:hAnsi="Times New Roman"/>
          <w:b/>
          <w:sz w:val="24"/>
          <w:szCs w:val="24"/>
        </w:rPr>
        <w:t>Leon Battista Alberti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92F3D">
        <w:rPr>
          <w:rFonts w:ascii="Times New Roman" w:hAnsi="Times New Roman"/>
          <w:b/>
          <w:sz w:val="24"/>
          <w:szCs w:val="24"/>
        </w:rPr>
        <w:t>Lorenzo de’ Medici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292F3D" w:rsidRDefault="00292F3D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Ariosto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Vita e poetica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-L’ </w:t>
      </w:r>
      <w:r>
        <w:rPr>
          <w:rFonts w:ascii="Times New Roman" w:hAnsi="Times New Roman"/>
          <w:i/>
          <w:sz w:val="24"/>
          <w:szCs w:val="24"/>
        </w:rPr>
        <w:t>Orlando furioso</w:t>
      </w:r>
      <w:r>
        <w:rPr>
          <w:rFonts w:ascii="Times New Roman" w:hAnsi="Times New Roman"/>
          <w:sz w:val="24"/>
          <w:szCs w:val="24"/>
        </w:rPr>
        <w:t xml:space="preserve"> Tematiche, stili, struttura dell’opera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 l’Orlando furioso, lettura, commento e analisi di:</w:t>
      </w:r>
    </w:p>
    <w:p w:rsidR="002A19AE" w:rsidRDefault="00790372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Proemio</w:t>
      </w:r>
    </w:p>
    <w:p w:rsidR="002A19AE" w:rsidRDefault="002A19AE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2A19AE" w:rsidRDefault="002A19AE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-La fuga di Angelica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-Nel palazzo di Atlante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-Angelica si innamora di Medoro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-La pazzia di Orlando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Machiavelli</w:t>
      </w:r>
    </w:p>
    <w:p w:rsidR="00790372" w:rsidRDefault="00790372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Vita e opere</w:t>
      </w:r>
    </w:p>
    <w:p w:rsidR="00790372" w:rsidRPr="005F045D" w:rsidRDefault="00790372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-Il pensiero. La visione politica e religios</w:t>
      </w:r>
      <w:r w:rsidR="005F045D">
        <w:rPr>
          <w:rFonts w:ascii="Times New Roman" w:hAnsi="Times New Roman"/>
          <w:sz w:val="24"/>
          <w:szCs w:val="24"/>
        </w:rPr>
        <w:t>a</w:t>
      </w:r>
    </w:p>
    <w:p w:rsidR="00790372" w:rsidRPr="00790372" w:rsidRDefault="00820924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IL PRINCIPE </w:t>
      </w:r>
      <w:r w:rsidR="00790372">
        <w:rPr>
          <w:rFonts w:ascii="Times New Roman" w:hAnsi="Times New Roman"/>
          <w:sz w:val="24"/>
          <w:szCs w:val="24"/>
        </w:rPr>
        <w:t xml:space="preserve"> Struttura dell’opera</w:t>
      </w:r>
    </w:p>
    <w:p w:rsidR="008E59C3" w:rsidRDefault="008E59C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82092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i/>
          <w:sz w:val="24"/>
          <w:szCs w:val="24"/>
        </w:rPr>
        <w:t xml:space="preserve"> Il Principe:</w:t>
      </w:r>
    </w:p>
    <w:p w:rsidR="008E59C3" w:rsidRPr="00292F3D" w:rsidRDefault="008E59C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“</w:t>
      </w:r>
      <w:r w:rsidRPr="008E59C3">
        <w:rPr>
          <w:rFonts w:ascii="Times New Roman" w:hAnsi="Times New Roman"/>
          <w:sz w:val="24"/>
          <w:szCs w:val="24"/>
        </w:rPr>
        <w:t>La dedica a Lorenzo de’ Medici</w:t>
      </w:r>
      <w:r>
        <w:rPr>
          <w:rFonts w:ascii="Times New Roman" w:hAnsi="Times New Roman"/>
          <w:sz w:val="24"/>
          <w:szCs w:val="24"/>
        </w:rPr>
        <w:t>”</w:t>
      </w:r>
      <w:r w:rsidR="00292F3D">
        <w:rPr>
          <w:rFonts w:ascii="Times New Roman" w:hAnsi="Times New Roman"/>
          <w:sz w:val="24"/>
          <w:szCs w:val="24"/>
        </w:rPr>
        <w:t xml:space="preserve"> </w:t>
      </w:r>
    </w:p>
    <w:p w:rsidR="008E59C3" w:rsidRDefault="008E59C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59C3">
        <w:rPr>
          <w:rFonts w:ascii="Times New Roman" w:hAnsi="Times New Roman"/>
          <w:sz w:val="24"/>
          <w:szCs w:val="24"/>
        </w:rPr>
        <w:t>I tipi di principati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9C3">
        <w:rPr>
          <w:rFonts w:ascii="Times New Roman" w:hAnsi="Times New Roman"/>
          <w:sz w:val="24"/>
          <w:szCs w:val="24"/>
        </w:rPr>
        <w:t>e i modi per conquistarli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i/>
          <w:sz w:val="24"/>
          <w:szCs w:val="24"/>
        </w:rPr>
        <w:t xml:space="preserve">  Il Principe, I</w:t>
      </w:r>
    </w:p>
    <w:p w:rsidR="008E59C3" w:rsidRDefault="008E59C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“I principati nuovi acquisiti con virtù e armi proprie” </w:t>
      </w:r>
      <w:r>
        <w:rPr>
          <w:rFonts w:ascii="Times New Roman" w:hAnsi="Times New Roman"/>
          <w:i/>
          <w:sz w:val="24"/>
          <w:szCs w:val="24"/>
        </w:rPr>
        <w:t>Il Principe, VI</w:t>
      </w:r>
    </w:p>
    <w:p w:rsidR="008E59C3" w:rsidRDefault="008E59C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“ I principati nuovi conquistati con armi e fortuna altrui :il Valentino” </w:t>
      </w:r>
      <w:r>
        <w:rPr>
          <w:rFonts w:ascii="Times New Roman" w:hAnsi="Times New Roman"/>
          <w:i/>
          <w:sz w:val="24"/>
          <w:szCs w:val="24"/>
        </w:rPr>
        <w:t>Il Principe, VII</w:t>
      </w:r>
    </w:p>
    <w:p w:rsidR="008E59C3" w:rsidRDefault="008E59C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“ Il principe deve essere leale?” </w:t>
      </w:r>
      <w:r>
        <w:rPr>
          <w:rFonts w:ascii="Times New Roman" w:hAnsi="Times New Roman"/>
          <w:i/>
          <w:sz w:val="24"/>
          <w:szCs w:val="24"/>
        </w:rPr>
        <w:t>Il Principe , XVIII</w:t>
      </w:r>
    </w:p>
    <w:p w:rsidR="008E59C3" w:rsidRDefault="008E59C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“ Il fiume rovinoso della fortuna e gli argini della virtù” </w:t>
      </w:r>
      <w:r>
        <w:rPr>
          <w:rFonts w:ascii="Times New Roman" w:hAnsi="Times New Roman"/>
          <w:i/>
          <w:sz w:val="24"/>
          <w:szCs w:val="24"/>
        </w:rPr>
        <w:t>Il Principe, XXV</w:t>
      </w:r>
    </w:p>
    <w:p w:rsidR="00820924" w:rsidRDefault="00820924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I DISCORSI SOPRA LA PRIMA DECA DI TITO LIVIO Struttura dell’opera</w:t>
      </w:r>
    </w:p>
    <w:p w:rsidR="00820924" w:rsidRDefault="00820924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</w:t>
      </w:r>
      <w:r w:rsidRPr="00820924">
        <w:rPr>
          <w:rFonts w:ascii="Times New Roman" w:hAnsi="Times New Roman"/>
          <w:i/>
          <w:sz w:val="24"/>
          <w:szCs w:val="24"/>
        </w:rPr>
        <w:t xml:space="preserve"> Discorsi sopra la prima Deca di Tito Livio</w:t>
      </w:r>
      <w:r>
        <w:rPr>
          <w:rFonts w:ascii="Times New Roman" w:hAnsi="Times New Roman"/>
          <w:i/>
          <w:sz w:val="24"/>
          <w:szCs w:val="24"/>
        </w:rPr>
        <w:t xml:space="preserve"> ( III, 9)</w:t>
      </w:r>
      <w:r w:rsidRPr="0082092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 w:rsidRPr="00820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“Il mutare dei tempi, l’uomo e la fortuna”</w:t>
      </w:r>
    </w:p>
    <w:p w:rsidR="00820924" w:rsidRDefault="00820924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  MANDRAGOLA  Struttura dell’opera</w:t>
      </w:r>
    </w:p>
    <w:p w:rsidR="00820924" w:rsidRDefault="00820924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 </w:t>
      </w:r>
      <w:r w:rsidRPr="00820924">
        <w:rPr>
          <w:rFonts w:ascii="Times New Roman" w:hAnsi="Times New Roman"/>
          <w:i/>
          <w:sz w:val="24"/>
          <w:szCs w:val="24"/>
        </w:rPr>
        <w:t>Mandragola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atto III, scene 9-11 : “ Fra’ Timoteo, il persuasore”</w:t>
      </w:r>
    </w:p>
    <w:p w:rsidR="00820924" w:rsidRPr="00820924" w:rsidRDefault="00820924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</w:p>
    <w:p w:rsidR="008E59C3" w:rsidRDefault="008E59C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8E59C3" w:rsidRDefault="008E59C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8E59C3" w:rsidRDefault="008E59C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8E59C3" w:rsidRDefault="008E59C3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7D6795" w:rsidRPr="005F045D" w:rsidRDefault="00292F3D" w:rsidP="00772994">
      <w:pPr>
        <w:pStyle w:val="Elencoacolori-Colore1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D6795" w:rsidRDefault="007D6795" w:rsidP="00772994">
      <w:pPr>
        <w:pStyle w:val="Elencoacolori-Colore11"/>
        <w:ind w:left="0"/>
        <w:rPr>
          <w:rFonts w:ascii="Times New Roman" w:hAnsi="Times New Roman"/>
          <w:i/>
          <w:sz w:val="24"/>
          <w:szCs w:val="24"/>
        </w:rPr>
      </w:pPr>
    </w:p>
    <w:p w:rsidR="00772994" w:rsidRDefault="00772994" w:rsidP="00772994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</w:p>
    <w:p w:rsidR="0007691B" w:rsidRDefault="0007691B" w:rsidP="00772994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</w:p>
    <w:p w:rsidR="00772994" w:rsidRPr="00772994" w:rsidRDefault="00772994" w:rsidP="00772994">
      <w:pPr>
        <w:pStyle w:val="Elencoacolori-Colore11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772994" w:rsidRPr="00772994" w:rsidSect="003C3120">
      <w:headerReference w:type="default" r:id="rId7"/>
      <w:footerReference w:type="default" r:id="rId8"/>
      <w:pgSz w:w="11907" w:h="16840"/>
      <w:pgMar w:top="340" w:right="1134" w:bottom="454" w:left="1134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393" w:rsidRDefault="00346393">
      <w:r>
        <w:separator/>
      </w:r>
    </w:p>
  </w:endnote>
  <w:endnote w:type="continuationSeparator" w:id="1">
    <w:p w:rsidR="00346393" w:rsidRDefault="0034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3231"/>
      <w:gridCol w:w="3356"/>
      <w:gridCol w:w="3268"/>
    </w:tblGrid>
    <w:tr w:rsidR="003C3120" w:rsidRPr="00197FC5">
      <w:tc>
        <w:tcPr>
          <w:tcW w:w="3599" w:type="dxa"/>
        </w:tcPr>
        <w:p w:rsidR="003C3120" w:rsidRPr="008A7B9C" w:rsidRDefault="003C3120" w:rsidP="003C3120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>Via Galermo, 172 – 95123 Catania</w:t>
          </w:r>
        </w:p>
        <w:p w:rsidR="003C3120" w:rsidRPr="008A7B9C" w:rsidRDefault="00197FC5" w:rsidP="00197FC5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Tel. 095 6136430</w:t>
          </w:r>
          <w:r w:rsidR="003C3120" w:rsidRPr="008A7B9C">
            <w:rPr>
              <w:rFonts w:ascii="Verdana" w:hAnsi="Verdana"/>
              <w:sz w:val="12"/>
            </w:rPr>
            <w:t xml:space="preserve"> – Fax 095 </w:t>
          </w:r>
          <w:r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 xml:space="preserve">E-mail: </w:t>
          </w:r>
          <w:hyperlink r:id="rId1" w:history="1">
            <w:r w:rsidRPr="00197FC5">
              <w:rPr>
                <w:rStyle w:val="Collegamentoipertestuale"/>
                <w:rFonts w:ascii="Verdana" w:hAnsi="Verdana"/>
                <w:sz w:val="12"/>
                <w:lang w:val="en-US"/>
              </w:rPr>
              <w:t>cttb01000a@istruzione.it</w:t>
            </w:r>
          </w:hyperlink>
        </w:p>
        <w:p w:rsidR="003C3120" w:rsidRPr="00197FC5" w:rsidRDefault="003C3120" w:rsidP="00197FC5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Sito Web: www.itaer</w:t>
          </w:r>
          <w:r w:rsidR="00197FC5" w:rsidRPr="00197FC5">
            <w:rPr>
              <w:rFonts w:ascii="Verdana" w:hAnsi="Verdana"/>
              <w:sz w:val="12"/>
              <w:lang w:val="en-US"/>
            </w:rPr>
            <w:t>ferrarin.</w:t>
          </w:r>
          <w:r w:rsidR="00197FC5">
            <w:rPr>
              <w:rFonts w:ascii="Verdana" w:hAnsi="Verdana"/>
              <w:sz w:val="12"/>
              <w:lang w:val="en-US"/>
            </w:rPr>
            <w:t>gov</w:t>
          </w:r>
          <w:r w:rsidRPr="00197FC5">
            <w:rPr>
              <w:rFonts w:ascii="Verdana" w:hAnsi="Verdana"/>
              <w:sz w:val="12"/>
              <w:lang w:val="en-US"/>
            </w:rPr>
            <w:t>.it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CF : 80013880879</w:t>
          </w:r>
        </w:p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CM : CTTB01000A</w:t>
          </w:r>
        </w:p>
      </w:tc>
    </w:tr>
  </w:tbl>
  <w:p w:rsidR="003C3120" w:rsidRPr="00197FC5" w:rsidRDefault="003C3120" w:rsidP="003C3120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393" w:rsidRDefault="00346393">
      <w:r>
        <w:separator/>
      </w:r>
    </w:p>
  </w:footnote>
  <w:footnote w:type="continuationSeparator" w:id="1">
    <w:p w:rsidR="00346393" w:rsidRDefault="00346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128"/>
      <w:gridCol w:w="4394"/>
      <w:gridCol w:w="2014"/>
      <w:gridCol w:w="1113"/>
      <w:gridCol w:w="984"/>
    </w:tblGrid>
    <w:tr w:rsidR="003C3120">
      <w:trPr>
        <w:trHeight w:val="1272"/>
      </w:trPr>
      <w:tc>
        <w:tcPr>
          <w:tcW w:w="2128" w:type="dxa"/>
          <w:vAlign w:val="center"/>
        </w:tcPr>
        <w:p w:rsidR="003C3120" w:rsidRDefault="00C5397B" w:rsidP="003C3120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907415" cy="887095"/>
                <wp:effectExtent l="19050" t="0" r="6985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C3120" w:rsidRDefault="003C3120" w:rsidP="003C3120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4111" w:type="dxa"/>
          <w:gridSpan w:val="3"/>
          <w:vAlign w:val="center"/>
        </w:tcPr>
        <w:p w:rsidR="003C3120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Ist. Tec. Aeronautico Statale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“Arturo Ferrarin”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>Via Galermo, 172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3C3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PSG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58080C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58080C">
            <w:rPr>
              <w:sz w:val="17"/>
            </w:rPr>
            <w:fldChar w:fldCharType="separate"/>
          </w:r>
          <w:r w:rsidR="002A19AE">
            <w:rPr>
              <w:noProof/>
              <w:sz w:val="17"/>
            </w:rPr>
            <w:t>3</w:t>
          </w:r>
          <w:r w:rsidR="0058080C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:rsidR="003C3120" w:rsidRDefault="003C3120" w:rsidP="003C3120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58080C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58080C">
            <w:rPr>
              <w:sz w:val="17"/>
            </w:rPr>
            <w:fldChar w:fldCharType="separate"/>
          </w:r>
          <w:r w:rsidR="002A19AE">
            <w:rPr>
              <w:noProof/>
              <w:sz w:val="17"/>
            </w:rPr>
            <w:t>3</w:t>
          </w:r>
          <w:r w:rsidR="0058080C">
            <w:rPr>
              <w:sz w:val="17"/>
            </w:rPr>
            <w:fldChar w:fldCharType="end"/>
          </w:r>
        </w:p>
      </w:tc>
    </w:tr>
  </w:tbl>
  <w:p w:rsidR="003C3120" w:rsidRPr="00521EA4" w:rsidRDefault="003C3120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32C"/>
    <w:multiLevelType w:val="hybridMultilevel"/>
    <w:tmpl w:val="756C4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B83"/>
    <w:multiLevelType w:val="hybridMultilevel"/>
    <w:tmpl w:val="9C5C1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6E46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8A1968"/>
    <w:multiLevelType w:val="hybridMultilevel"/>
    <w:tmpl w:val="9FE22EF4"/>
    <w:lvl w:ilvl="0" w:tplc="3258D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F06DE"/>
    <w:multiLevelType w:val="hybridMultilevel"/>
    <w:tmpl w:val="4686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2718A"/>
    <w:multiLevelType w:val="hybridMultilevel"/>
    <w:tmpl w:val="06B0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31AC8"/>
    <w:multiLevelType w:val="hybridMultilevel"/>
    <w:tmpl w:val="37C2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F3167"/>
    <w:multiLevelType w:val="hybridMultilevel"/>
    <w:tmpl w:val="CC9AE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2607C"/>
    <w:multiLevelType w:val="hybridMultilevel"/>
    <w:tmpl w:val="683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117E7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0D4FBF"/>
    <w:multiLevelType w:val="hybridMultilevel"/>
    <w:tmpl w:val="3F3A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14DA"/>
    <w:multiLevelType w:val="hybridMultilevel"/>
    <w:tmpl w:val="4A56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3760C"/>
    <w:multiLevelType w:val="hybridMultilevel"/>
    <w:tmpl w:val="D27CA098"/>
    <w:lvl w:ilvl="0" w:tplc="C83AD844">
      <w:start w:val="1"/>
      <w:numFmt w:val="bullet"/>
      <w:lvlText w:val="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80845"/>
    <w:rsid w:val="00072834"/>
    <w:rsid w:val="0007691B"/>
    <w:rsid w:val="000E2C37"/>
    <w:rsid w:val="00113C2E"/>
    <w:rsid w:val="00153305"/>
    <w:rsid w:val="00183C88"/>
    <w:rsid w:val="00197FC5"/>
    <w:rsid w:val="001A6352"/>
    <w:rsid w:val="001B588E"/>
    <w:rsid w:val="001C3337"/>
    <w:rsid w:val="001C4CE8"/>
    <w:rsid w:val="001E2955"/>
    <w:rsid w:val="00201C84"/>
    <w:rsid w:val="00216A68"/>
    <w:rsid w:val="002206D0"/>
    <w:rsid w:val="00234A2B"/>
    <w:rsid w:val="00243B47"/>
    <w:rsid w:val="0024405A"/>
    <w:rsid w:val="00251E82"/>
    <w:rsid w:val="00260C6D"/>
    <w:rsid w:val="002661BE"/>
    <w:rsid w:val="00292F3D"/>
    <w:rsid w:val="002A19AE"/>
    <w:rsid w:val="002B7366"/>
    <w:rsid w:val="00304E55"/>
    <w:rsid w:val="00346393"/>
    <w:rsid w:val="003C3120"/>
    <w:rsid w:val="003F5123"/>
    <w:rsid w:val="00400CDB"/>
    <w:rsid w:val="00423C63"/>
    <w:rsid w:val="00453FD3"/>
    <w:rsid w:val="00497C46"/>
    <w:rsid w:val="004A1643"/>
    <w:rsid w:val="004A7E61"/>
    <w:rsid w:val="0050090E"/>
    <w:rsid w:val="0052200D"/>
    <w:rsid w:val="00550FBB"/>
    <w:rsid w:val="0055308B"/>
    <w:rsid w:val="0058080C"/>
    <w:rsid w:val="005851A1"/>
    <w:rsid w:val="005867F2"/>
    <w:rsid w:val="005E365A"/>
    <w:rsid w:val="005F045D"/>
    <w:rsid w:val="0060744B"/>
    <w:rsid w:val="00614581"/>
    <w:rsid w:val="00625E1B"/>
    <w:rsid w:val="006869F0"/>
    <w:rsid w:val="006A0F6F"/>
    <w:rsid w:val="007209FD"/>
    <w:rsid w:val="007311A4"/>
    <w:rsid w:val="00746F38"/>
    <w:rsid w:val="00772994"/>
    <w:rsid w:val="00790372"/>
    <w:rsid w:val="0079682B"/>
    <w:rsid w:val="007B07A6"/>
    <w:rsid w:val="007D6795"/>
    <w:rsid w:val="007E4F21"/>
    <w:rsid w:val="00820924"/>
    <w:rsid w:val="008349DA"/>
    <w:rsid w:val="0083576E"/>
    <w:rsid w:val="008E59C3"/>
    <w:rsid w:val="00921E36"/>
    <w:rsid w:val="00943ACD"/>
    <w:rsid w:val="009979F3"/>
    <w:rsid w:val="009F4D7B"/>
    <w:rsid w:val="00A134C9"/>
    <w:rsid w:val="00A70A7E"/>
    <w:rsid w:val="00A80845"/>
    <w:rsid w:val="00A85F73"/>
    <w:rsid w:val="00A94D27"/>
    <w:rsid w:val="00AC2492"/>
    <w:rsid w:val="00B1500E"/>
    <w:rsid w:val="00B30519"/>
    <w:rsid w:val="00B31255"/>
    <w:rsid w:val="00B47260"/>
    <w:rsid w:val="00B62E74"/>
    <w:rsid w:val="00BD1438"/>
    <w:rsid w:val="00BD7D5F"/>
    <w:rsid w:val="00BF3305"/>
    <w:rsid w:val="00C31CAD"/>
    <w:rsid w:val="00C327CE"/>
    <w:rsid w:val="00C419CC"/>
    <w:rsid w:val="00C5397B"/>
    <w:rsid w:val="00C751D6"/>
    <w:rsid w:val="00C766B4"/>
    <w:rsid w:val="00C8633A"/>
    <w:rsid w:val="00C9357E"/>
    <w:rsid w:val="00CB0BB1"/>
    <w:rsid w:val="00CC7541"/>
    <w:rsid w:val="00CD3362"/>
    <w:rsid w:val="00CE3BC3"/>
    <w:rsid w:val="00D0595C"/>
    <w:rsid w:val="00D25F84"/>
    <w:rsid w:val="00D84717"/>
    <w:rsid w:val="00DA45AE"/>
    <w:rsid w:val="00DC5DB2"/>
    <w:rsid w:val="00DD116F"/>
    <w:rsid w:val="00DF33D2"/>
    <w:rsid w:val="00E07BA8"/>
    <w:rsid w:val="00E13879"/>
    <w:rsid w:val="00E14563"/>
    <w:rsid w:val="00E21375"/>
    <w:rsid w:val="00E2171F"/>
    <w:rsid w:val="00E5416D"/>
    <w:rsid w:val="00E73C07"/>
    <w:rsid w:val="00E82556"/>
    <w:rsid w:val="00E90670"/>
    <w:rsid w:val="00EB7EE6"/>
    <w:rsid w:val="00ED3584"/>
    <w:rsid w:val="00ED6929"/>
    <w:rsid w:val="00F01097"/>
    <w:rsid w:val="00F143D3"/>
    <w:rsid w:val="00F1613A"/>
    <w:rsid w:val="00F83847"/>
    <w:rsid w:val="00FA6AF6"/>
    <w:rsid w:val="00FE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06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93BCC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893BCC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6B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6B81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3B53CF"/>
    <w:rPr>
      <w:b/>
      <w:bCs/>
    </w:rPr>
  </w:style>
  <w:style w:type="paragraph" w:styleId="Testonotaapidipagina">
    <w:name w:val="footnote text"/>
    <w:basedOn w:val="Normale"/>
    <w:semiHidden/>
    <w:rsid w:val="003B53CF"/>
  </w:style>
  <w:style w:type="character" w:styleId="Rimandonotaapidipagina">
    <w:name w:val="footnote reference"/>
    <w:basedOn w:val="Carpredefinitoparagrafo"/>
    <w:semiHidden/>
    <w:rsid w:val="003B53C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1EA4"/>
  </w:style>
  <w:style w:type="paragraph" w:customStyle="1" w:styleId="IntestazioneSQ">
    <w:name w:val="Intestazione SQ"/>
    <w:basedOn w:val="Intestazione"/>
    <w:rsid w:val="00521EA4"/>
    <w:pPr>
      <w:overflowPunct/>
      <w:autoSpaceDE/>
      <w:autoSpaceDN/>
      <w:adjustRightInd/>
      <w:spacing w:before="60" w:line="216" w:lineRule="auto"/>
      <w:jc w:val="center"/>
      <w:textAlignment w:val="auto"/>
    </w:pPr>
    <w:rPr>
      <w:rFonts w:ascii="Book Antiqua" w:hAnsi="Book Antiqua"/>
      <w:sz w:val="52"/>
    </w:rPr>
  </w:style>
  <w:style w:type="character" w:styleId="Collegamentoipertestuale">
    <w:name w:val="Hyperlink"/>
    <w:basedOn w:val="Carpredefinitoparagrafo"/>
    <w:uiPriority w:val="99"/>
    <w:unhideWhenUsed/>
    <w:rsid w:val="00521EA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93BCC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893BCC"/>
    <w:rPr>
      <w:sz w:val="24"/>
    </w:rPr>
  </w:style>
  <w:style w:type="table" w:styleId="Grigliatabella">
    <w:name w:val="Table Grid"/>
    <w:basedOn w:val="Tabellanormale"/>
    <w:uiPriority w:val="59"/>
    <w:rsid w:val="0089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9E0E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3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A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Prospetto Sintetico Giudizi</vt:lpstr>
      <vt:lpstr>											Al Preside</vt:lpstr>
    </vt:vector>
  </TitlesOfParts>
  <Company>.</Company>
  <LinksUpToDate>false</LinksUpToDate>
  <CharactersWithSpaces>2812</CharactersWithSpaces>
  <SharedDoc>false</SharedDoc>
  <HLinks>
    <vt:vector size="6" baseType="variant"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Sintetico Giudizi</dc:title>
  <dc:creator>ITAER Ferraris</dc:creator>
  <cp:lastModifiedBy>Win8</cp:lastModifiedBy>
  <cp:revision>27</cp:revision>
  <cp:lastPrinted>2018-05-29T03:47:00Z</cp:lastPrinted>
  <dcterms:created xsi:type="dcterms:W3CDTF">2017-10-09T16:25:00Z</dcterms:created>
  <dcterms:modified xsi:type="dcterms:W3CDTF">2019-06-14T12:02:00Z</dcterms:modified>
</cp:coreProperties>
</file>