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60" w:rsidRDefault="00B47260" w:rsidP="003C3120">
      <w:pPr>
        <w:spacing w:line="360" w:lineRule="auto"/>
        <w:rPr>
          <w:rFonts w:ascii="Verdana" w:hAnsi="Verdana"/>
          <w:szCs w:val="18"/>
        </w:rPr>
      </w:pPr>
    </w:p>
    <w:p w:rsidR="00304E55" w:rsidRDefault="00304E55" w:rsidP="003C3120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Anno 201</w:t>
      </w:r>
      <w:r w:rsidR="00D34CC6">
        <w:rPr>
          <w:rFonts w:ascii="Verdana" w:hAnsi="Verdana"/>
          <w:szCs w:val="18"/>
        </w:rPr>
        <w:t>8/2019</w:t>
      </w:r>
    </w:p>
    <w:p w:rsidR="003C3120" w:rsidRDefault="003C3120" w:rsidP="003C3120">
      <w:pPr>
        <w:spacing w:line="360" w:lineRule="auto"/>
        <w:rPr>
          <w:rFonts w:ascii="Verdana" w:hAnsi="Verdana"/>
          <w:szCs w:val="18"/>
        </w:rPr>
      </w:pPr>
      <w:r w:rsidRPr="009E0EAB">
        <w:rPr>
          <w:rFonts w:ascii="Verdana" w:hAnsi="Verdana"/>
          <w:szCs w:val="18"/>
        </w:rPr>
        <w:t xml:space="preserve">DOCENTE </w:t>
      </w:r>
      <w:r w:rsidR="00943ACD">
        <w:rPr>
          <w:rFonts w:ascii="Verdana" w:hAnsi="Verdana"/>
          <w:szCs w:val="18"/>
        </w:rPr>
        <w:t xml:space="preserve"> Massimo Zamataro</w:t>
      </w:r>
      <w:r w:rsidR="00943ACD">
        <w:rPr>
          <w:rFonts w:ascii="Verdana" w:hAnsi="Verdana"/>
          <w:szCs w:val="18"/>
        </w:rPr>
        <w:tab/>
      </w:r>
      <w:r w:rsidR="00943ACD">
        <w:rPr>
          <w:rFonts w:ascii="Verdana" w:hAnsi="Verdana"/>
          <w:szCs w:val="18"/>
        </w:rPr>
        <w:tab/>
      </w:r>
      <w:r w:rsidR="00943ACD">
        <w:rPr>
          <w:rFonts w:ascii="Verdana" w:hAnsi="Verdana"/>
          <w:szCs w:val="18"/>
        </w:rPr>
        <w:tab/>
      </w:r>
      <w:r w:rsidRPr="009E0EAB">
        <w:rPr>
          <w:rFonts w:ascii="Verdana" w:hAnsi="Verdana"/>
          <w:szCs w:val="18"/>
        </w:rPr>
        <w:t xml:space="preserve">DISCIPLINA </w:t>
      </w:r>
      <w:r w:rsidR="008349DA">
        <w:rPr>
          <w:rFonts w:ascii="Verdana" w:hAnsi="Verdana"/>
          <w:szCs w:val="18"/>
        </w:rPr>
        <w:t xml:space="preserve"> </w:t>
      </w:r>
      <w:r w:rsidR="006E390B">
        <w:rPr>
          <w:rFonts w:ascii="Verdana" w:hAnsi="Verdana"/>
          <w:szCs w:val="18"/>
        </w:rPr>
        <w:t>Italiano</w:t>
      </w:r>
    </w:p>
    <w:p w:rsidR="00C766B4" w:rsidRDefault="00D34CC6" w:rsidP="003C3120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Classe </w:t>
      </w:r>
      <w:r w:rsidR="00DC0965">
        <w:rPr>
          <w:rFonts w:ascii="Verdana" w:hAnsi="Verdana"/>
          <w:szCs w:val="18"/>
        </w:rPr>
        <w:t>II</w:t>
      </w:r>
      <w:r>
        <w:rPr>
          <w:rFonts w:ascii="Verdana" w:hAnsi="Verdana"/>
          <w:szCs w:val="18"/>
        </w:rPr>
        <w:t>C</w:t>
      </w:r>
      <w:r w:rsidR="00C766B4">
        <w:rPr>
          <w:rFonts w:ascii="Verdana" w:hAnsi="Verdana"/>
          <w:szCs w:val="18"/>
        </w:rPr>
        <w:tab/>
        <w:t>Programmi svolti</w:t>
      </w:r>
    </w:p>
    <w:p w:rsidR="00563ACD" w:rsidRDefault="00563ACD" w:rsidP="003C3120">
      <w:pPr>
        <w:spacing w:line="360" w:lineRule="auto"/>
        <w:rPr>
          <w:rFonts w:ascii="Verdana" w:hAnsi="Verdana"/>
          <w:szCs w:val="18"/>
        </w:rPr>
      </w:pPr>
    </w:p>
    <w:p w:rsidR="00563ACD" w:rsidRDefault="00563ACD" w:rsidP="003C3120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Modulo 1: Il testo poetico</w:t>
      </w:r>
    </w:p>
    <w:p w:rsidR="00563ACD" w:rsidRDefault="00563ACD" w:rsidP="00563AC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Che cos’è la poesia (2) – La specificità del testo poetico</w:t>
      </w:r>
    </w:p>
    <w:p w:rsidR="00563ACD" w:rsidRDefault="00563ACD" w:rsidP="00563AC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Denotazione e connotazione (3)</w:t>
      </w:r>
    </w:p>
    <w:p w:rsidR="00563ACD" w:rsidRDefault="00563ACD" w:rsidP="00563AC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Poesia (4)</w:t>
      </w:r>
    </w:p>
    <w:p w:rsidR="00563ACD" w:rsidRDefault="00563ACD" w:rsidP="00563AC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Il verso (6)</w:t>
      </w:r>
    </w:p>
    <w:p w:rsidR="00563ACD" w:rsidRDefault="00563ACD" w:rsidP="00563AC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cesura e l’enjambement (9)</w:t>
      </w:r>
    </w:p>
    <w:p w:rsidR="00563ACD" w:rsidRDefault="00563ACD" w:rsidP="00563AC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strofa: i tipi di strofa (12-13)</w:t>
      </w:r>
    </w:p>
    <w:p w:rsidR="00563ACD" w:rsidRDefault="00563ACD" w:rsidP="00563AC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 componimenti metrici: il sonetto, La canzone, la ballata (13-14-15)</w:t>
      </w:r>
    </w:p>
    <w:p w:rsidR="00563ACD" w:rsidRDefault="00563ACD" w:rsidP="00563AC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Tradizione e innovazione (15)</w:t>
      </w:r>
    </w:p>
    <w:p w:rsidR="00563ACD" w:rsidRPr="00FC4F23" w:rsidRDefault="00563ACD" w:rsidP="00FC4F23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rima: i tipi di rima (18-19-20)</w:t>
      </w:r>
    </w:p>
    <w:p w:rsidR="00563ACD" w:rsidRDefault="00563ACD" w:rsidP="00563AC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Il ritmo del rap (29)</w:t>
      </w:r>
    </w:p>
    <w:p w:rsidR="00563ACD" w:rsidRDefault="00563ACD" w:rsidP="00563AC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Le figure retoriche di significato: similitudine – allegoria – metafora – metonimia – sineddoche – sinestesia – antitesi – ossimoro – iperbole – enfasi – perifrasi – litote – personificazione (o prosopopea) (34-38)</w:t>
      </w:r>
    </w:p>
    <w:p w:rsidR="00563ACD" w:rsidRPr="00563ACD" w:rsidRDefault="00563ACD" w:rsidP="00563AC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Le figure retoriche di ordine o di posizione: inversione </w:t>
      </w:r>
      <w:r w:rsidR="00433B85">
        <w:rPr>
          <w:rFonts w:ascii="Verdana" w:hAnsi="Verdana"/>
          <w:szCs w:val="18"/>
        </w:rPr>
        <w:t>–</w:t>
      </w:r>
      <w:r>
        <w:rPr>
          <w:rFonts w:ascii="Verdana" w:hAnsi="Verdana"/>
          <w:szCs w:val="18"/>
        </w:rPr>
        <w:t xml:space="preserve"> </w:t>
      </w:r>
      <w:r w:rsidR="00433B85">
        <w:rPr>
          <w:rFonts w:ascii="Verdana" w:hAnsi="Verdana"/>
          <w:szCs w:val="18"/>
        </w:rPr>
        <w:t>anastrofe – iperbato – chiasmo – anafora – climax – enumerazione – ellissi (38-41)</w:t>
      </w:r>
    </w:p>
    <w:p w:rsidR="001C3337" w:rsidRDefault="001C3337" w:rsidP="003C3120">
      <w:pPr>
        <w:spacing w:line="360" w:lineRule="auto"/>
        <w:rPr>
          <w:rFonts w:ascii="Verdana" w:hAnsi="Verdana"/>
          <w:szCs w:val="18"/>
        </w:rPr>
      </w:pPr>
    </w:p>
    <w:p w:rsidR="005F5009" w:rsidRDefault="005F5009" w:rsidP="003C3120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Modulo 2: 10 poesie</w:t>
      </w:r>
    </w:p>
    <w:p w:rsidR="005F5009" w:rsidRDefault="005F5009" w:rsidP="005F5009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G. Leopardi: L’infinito (88)</w:t>
      </w:r>
    </w:p>
    <w:p w:rsidR="005F5009" w:rsidRDefault="005F5009" w:rsidP="005F5009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G. Pascoli: X agosto (118)</w:t>
      </w:r>
    </w:p>
    <w:p w:rsidR="005F5009" w:rsidRDefault="005F5009" w:rsidP="005F5009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S. Benni: Le piccole cose (205)</w:t>
      </w:r>
    </w:p>
    <w:p w:rsidR="005F5009" w:rsidRDefault="005F5009" w:rsidP="005F5009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P. Neruda: Quando morrò voglio le tue mani sui miei occhi (209)</w:t>
      </w:r>
    </w:p>
    <w:p w:rsidR="005F5009" w:rsidRDefault="005F5009" w:rsidP="005F5009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C. Govoni: Le cose che fanno la domenica (220)</w:t>
      </w:r>
    </w:p>
    <w:p w:rsidR="005F5009" w:rsidRDefault="005F5009" w:rsidP="005F5009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P. Levi: Se questo è un uomo (238)</w:t>
      </w:r>
    </w:p>
    <w:p w:rsidR="005F5009" w:rsidRDefault="005F5009" w:rsidP="005F5009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S. Quasimodo: Uomo del mio tempo (241)</w:t>
      </w:r>
    </w:p>
    <w:p w:rsidR="005F5009" w:rsidRDefault="005F5009" w:rsidP="005F5009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P. Eluard: Libertà (244)</w:t>
      </w:r>
    </w:p>
    <w:p w:rsidR="005F5009" w:rsidRDefault="005F5009" w:rsidP="005F5009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N. Hikmet: Nessun albero ha mai dato frutti più belli (250)</w:t>
      </w:r>
    </w:p>
    <w:p w:rsidR="005F5009" w:rsidRDefault="005F5009" w:rsidP="005F5009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E. De Luca: Valore (253)</w:t>
      </w:r>
    </w:p>
    <w:p w:rsidR="00783B93" w:rsidRDefault="00783B93" w:rsidP="00783B93">
      <w:pPr>
        <w:spacing w:line="360" w:lineRule="auto"/>
        <w:rPr>
          <w:rFonts w:ascii="Verdana" w:hAnsi="Verdana"/>
          <w:szCs w:val="18"/>
        </w:rPr>
      </w:pPr>
    </w:p>
    <w:p w:rsidR="00783B93" w:rsidRDefault="00783B93" w:rsidP="00783B93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Modulo 3: Il testo teatrale</w:t>
      </w:r>
    </w:p>
    <w:p w:rsidR="00DE4E57" w:rsidRDefault="00DE4E57" w:rsidP="00DE4E57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struttura del testo teatrale (258)</w:t>
      </w:r>
    </w:p>
    <w:p w:rsidR="00DE4E57" w:rsidRDefault="00DE4E57" w:rsidP="00DE4E57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Le battute (258-259)</w:t>
      </w:r>
    </w:p>
    <w:p w:rsidR="00DE4E57" w:rsidRDefault="00DE4E57" w:rsidP="00DE4E57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lastRenderedPageBreak/>
        <w:t>Le didascalie (260)</w:t>
      </w:r>
    </w:p>
    <w:p w:rsidR="00DE4E57" w:rsidRDefault="00DE4E57" w:rsidP="00DE4E57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 personaggi (261)</w:t>
      </w:r>
    </w:p>
    <w:p w:rsidR="00DE4E57" w:rsidRDefault="00DE4E57" w:rsidP="00DE4E57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Il lnguaggio teatrale (262)</w:t>
      </w:r>
    </w:p>
    <w:p w:rsidR="00DE4E57" w:rsidRDefault="00DE4E57" w:rsidP="00DE4E57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rappresentazione</w:t>
      </w:r>
    </w:p>
    <w:p w:rsidR="00DE4E57" w:rsidRDefault="00DE4E57" w:rsidP="00DE4E57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Lo spazio scenico (263)</w:t>
      </w:r>
    </w:p>
    <w:p w:rsidR="00DE4E57" w:rsidRDefault="00DE4E57" w:rsidP="00DE4E57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scenografia – Le luci – La musica – I costumi (263-265)</w:t>
      </w:r>
    </w:p>
    <w:p w:rsidR="00DE4E57" w:rsidRDefault="00DE4E57" w:rsidP="00DE4E57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Un lavoro collettivo – Il regista – Gli attori – I tecnici – Lo spettatore (265-266)</w:t>
      </w:r>
    </w:p>
    <w:p w:rsidR="00DE4E57" w:rsidRDefault="00DE4E57" w:rsidP="00DE4E57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 generi teatrali</w:t>
      </w:r>
    </w:p>
    <w:p w:rsidR="00DE4E57" w:rsidRDefault="00DE4E57" w:rsidP="00DE4E57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tragedia (267)</w:t>
      </w:r>
    </w:p>
    <w:p w:rsidR="00DE4E57" w:rsidRDefault="00DE4E57" w:rsidP="00DE4E57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commedia (268)</w:t>
      </w:r>
    </w:p>
    <w:p w:rsidR="00DE4E57" w:rsidRDefault="00DE4E57" w:rsidP="00DE4E57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Il dramma moderno (268)</w:t>
      </w:r>
    </w:p>
    <w:p w:rsidR="00DE4E57" w:rsidRDefault="00DE4E57" w:rsidP="00DE4E57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Da “Romeo e Giulietta” di W. Shakespeare: L’amore vince ogni cosa (288-298)</w:t>
      </w:r>
    </w:p>
    <w:p w:rsidR="00DE4E57" w:rsidRDefault="00DE4E57" w:rsidP="00DE4E57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Lettura integrale de “La locandiera” di Carlo Goldoni.</w:t>
      </w:r>
    </w:p>
    <w:p w:rsidR="00DE4E57" w:rsidRDefault="00DE4E57" w:rsidP="00DE4E57">
      <w:pPr>
        <w:spacing w:line="360" w:lineRule="auto"/>
        <w:rPr>
          <w:rFonts w:ascii="Verdana" w:hAnsi="Verdana"/>
          <w:szCs w:val="18"/>
        </w:rPr>
      </w:pPr>
    </w:p>
    <w:p w:rsidR="00DE4E57" w:rsidRDefault="00DE4E57" w:rsidP="00DE4E57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Modulo 4: io e … il mondo attorno</w:t>
      </w:r>
    </w:p>
    <w:p w:rsidR="00DE4E57" w:rsidRDefault="00DE4E57" w:rsidP="00DE4E57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Io e … la mia estate 2018</w:t>
      </w:r>
    </w:p>
    <w:p w:rsidR="00DE4E57" w:rsidRDefault="00DE4E57" w:rsidP="00DE4E57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Io e … la religione</w:t>
      </w:r>
    </w:p>
    <w:p w:rsidR="00DE4E57" w:rsidRDefault="00DE4E57" w:rsidP="00DE4E57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Io e … la politica</w:t>
      </w:r>
    </w:p>
    <w:p w:rsidR="00DE4E57" w:rsidRDefault="00DE4E57" w:rsidP="00DE4E57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Io e … la libertà</w:t>
      </w:r>
    </w:p>
    <w:p w:rsidR="00DE4E57" w:rsidRDefault="00DE4E57" w:rsidP="00DE4E57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Io e … l’ansia</w:t>
      </w:r>
    </w:p>
    <w:p w:rsidR="00DE4E57" w:rsidRDefault="00DE4E57" w:rsidP="00DE4E57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Io e … le gite scolastiche</w:t>
      </w:r>
    </w:p>
    <w:p w:rsidR="00DE4E57" w:rsidRDefault="00F50B57" w:rsidP="00DE4E57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Io e … costruzione di una poesia</w:t>
      </w:r>
    </w:p>
    <w:p w:rsidR="00F50B57" w:rsidRDefault="00F50B57" w:rsidP="00DE4E57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Io e … l’accoglienza</w:t>
      </w:r>
    </w:p>
    <w:p w:rsidR="00F50B57" w:rsidRDefault="00F50B57" w:rsidP="00DE4E57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Io e … il muro e il ponte</w:t>
      </w:r>
    </w:p>
    <w:p w:rsidR="00F50B57" w:rsidRDefault="00F50B57" w:rsidP="00DE4E57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Io e … l’aeroclub</w:t>
      </w:r>
    </w:p>
    <w:p w:rsidR="00F50B57" w:rsidRDefault="00F50B57" w:rsidP="00DE4E57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Io e … il festival di Sanremo</w:t>
      </w:r>
    </w:p>
    <w:p w:rsidR="00F50B57" w:rsidRDefault="00F50B57" w:rsidP="00DE4E57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Io e … la festa di Sant’Agata</w:t>
      </w:r>
    </w:p>
    <w:p w:rsidR="00F50B57" w:rsidRDefault="00F50B57" w:rsidP="00DE4E57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Io e … la primavera</w:t>
      </w:r>
    </w:p>
    <w:p w:rsidR="00F50B57" w:rsidRPr="00DE4E57" w:rsidRDefault="00F50B57" w:rsidP="00DE4E57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Io e … la mia gita</w:t>
      </w:r>
    </w:p>
    <w:p w:rsidR="003E0529" w:rsidRPr="00B041C3" w:rsidRDefault="003E0529" w:rsidP="003E0529">
      <w:pPr>
        <w:pStyle w:val="Paragrafoelenco"/>
        <w:spacing w:line="360" w:lineRule="auto"/>
        <w:rPr>
          <w:rFonts w:ascii="Verdana" w:hAnsi="Verdana"/>
          <w:szCs w:val="18"/>
        </w:rPr>
      </w:pPr>
    </w:p>
    <w:p w:rsidR="00DF33D2" w:rsidRDefault="00DF33D2" w:rsidP="00DF33D2">
      <w:pPr>
        <w:spacing w:line="360" w:lineRule="auto"/>
        <w:rPr>
          <w:rFonts w:ascii="Verdana" w:hAnsi="Verdana"/>
          <w:szCs w:val="18"/>
        </w:rPr>
      </w:pPr>
    </w:p>
    <w:p w:rsidR="00DF33D2" w:rsidRPr="00DF33D2" w:rsidRDefault="00DF33D2" w:rsidP="00DF33D2">
      <w:pPr>
        <w:spacing w:line="360" w:lineRule="auto"/>
        <w:ind w:left="5664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Prof. Massimo Zamataro</w:t>
      </w:r>
    </w:p>
    <w:p w:rsidR="005851A1" w:rsidRPr="005851A1" w:rsidRDefault="005851A1" w:rsidP="005851A1">
      <w:pPr>
        <w:spacing w:line="360" w:lineRule="auto"/>
        <w:rPr>
          <w:rFonts w:ascii="Verdana" w:hAnsi="Verdana"/>
          <w:szCs w:val="18"/>
        </w:rPr>
      </w:pPr>
    </w:p>
    <w:p w:rsidR="003C3120" w:rsidRPr="009E0EAB" w:rsidRDefault="003C3120" w:rsidP="00C766B4">
      <w:pPr>
        <w:pStyle w:val="Elencoacolori-Colore11"/>
        <w:ind w:left="0"/>
        <w:rPr>
          <w:rFonts w:ascii="Verdana" w:hAnsi="Verdana"/>
          <w:sz w:val="12"/>
          <w:szCs w:val="18"/>
        </w:rPr>
      </w:pPr>
    </w:p>
    <w:sectPr w:rsidR="003C3120" w:rsidRPr="009E0EAB" w:rsidSect="003C3120">
      <w:headerReference w:type="default" r:id="rId8"/>
      <w:footerReference w:type="default" r:id="rId9"/>
      <w:pgSz w:w="11907" w:h="16840"/>
      <w:pgMar w:top="340" w:right="1134" w:bottom="454" w:left="1134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40A" w:rsidRDefault="00AA240A">
      <w:r>
        <w:separator/>
      </w:r>
    </w:p>
  </w:endnote>
  <w:endnote w:type="continuationSeparator" w:id="1">
    <w:p w:rsidR="00AA240A" w:rsidRDefault="00AA2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BF"/>
    </w:tblPr>
    <w:tblGrid>
      <w:gridCol w:w="3231"/>
      <w:gridCol w:w="3356"/>
      <w:gridCol w:w="3268"/>
    </w:tblGrid>
    <w:tr w:rsidR="003C3120" w:rsidRPr="00197FC5">
      <w:tc>
        <w:tcPr>
          <w:tcW w:w="3599" w:type="dxa"/>
        </w:tcPr>
        <w:p w:rsidR="003C3120" w:rsidRPr="008A7B9C" w:rsidRDefault="003C3120" w:rsidP="003C3120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>Via Galermo, 172 – 95123 Catania</w:t>
          </w:r>
        </w:p>
        <w:p w:rsidR="003C3120" w:rsidRPr="008A7B9C" w:rsidRDefault="00197FC5" w:rsidP="00197FC5">
          <w:pPr>
            <w:pStyle w:val="Pidipagina"/>
            <w:jc w:val="center"/>
            <w:rPr>
              <w:rFonts w:ascii="Verdana" w:hAnsi="Verdana"/>
              <w:sz w:val="12"/>
            </w:rPr>
          </w:pPr>
          <w:r>
            <w:rPr>
              <w:rFonts w:ascii="Verdana" w:hAnsi="Verdana"/>
              <w:sz w:val="12"/>
            </w:rPr>
            <w:t>Tel. 095 6136430</w:t>
          </w:r>
          <w:r w:rsidR="003C3120" w:rsidRPr="008A7B9C">
            <w:rPr>
              <w:rFonts w:ascii="Verdana" w:hAnsi="Verdana"/>
              <w:sz w:val="12"/>
            </w:rPr>
            <w:t xml:space="preserve"> – Fax 095 </w:t>
          </w:r>
          <w:r>
            <w:rPr>
              <w:rFonts w:ascii="Verdana" w:hAnsi="Verdana"/>
              <w:sz w:val="12"/>
            </w:rPr>
            <w:t>6136429</w:t>
          </w:r>
        </w:p>
      </w:tc>
      <w:tc>
        <w:tcPr>
          <w:tcW w:w="3600" w:type="dxa"/>
        </w:tcPr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 xml:space="preserve">E-mail: </w:t>
          </w:r>
          <w:hyperlink r:id="rId1" w:history="1">
            <w:r w:rsidRPr="00197FC5">
              <w:rPr>
                <w:rStyle w:val="Collegamentoipertestuale"/>
                <w:rFonts w:ascii="Verdana" w:hAnsi="Verdana"/>
                <w:sz w:val="12"/>
                <w:lang w:val="en-US"/>
              </w:rPr>
              <w:t>cttb01000a@istruzione.it</w:t>
            </w:r>
          </w:hyperlink>
        </w:p>
        <w:p w:rsidR="003C3120" w:rsidRPr="00197FC5" w:rsidRDefault="003C3120" w:rsidP="00197FC5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Sito Web: www.itaer</w:t>
          </w:r>
          <w:r w:rsidR="00197FC5" w:rsidRPr="00197FC5">
            <w:rPr>
              <w:rFonts w:ascii="Verdana" w:hAnsi="Verdana"/>
              <w:sz w:val="12"/>
              <w:lang w:val="en-US"/>
            </w:rPr>
            <w:t>ferrarin.</w:t>
          </w:r>
          <w:r w:rsidR="00197FC5">
            <w:rPr>
              <w:rFonts w:ascii="Verdana" w:hAnsi="Verdana"/>
              <w:sz w:val="12"/>
              <w:lang w:val="en-US"/>
            </w:rPr>
            <w:t>gov</w:t>
          </w:r>
          <w:r w:rsidRPr="00197FC5">
            <w:rPr>
              <w:rFonts w:ascii="Verdana" w:hAnsi="Verdana"/>
              <w:sz w:val="12"/>
              <w:lang w:val="en-US"/>
            </w:rPr>
            <w:t>.it</w:t>
          </w:r>
        </w:p>
      </w:tc>
      <w:tc>
        <w:tcPr>
          <w:tcW w:w="3600" w:type="dxa"/>
        </w:tcPr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CF : 80013880879</w:t>
          </w:r>
        </w:p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CM : CTTB01000A</w:t>
          </w:r>
        </w:p>
      </w:tc>
    </w:tr>
  </w:tbl>
  <w:p w:rsidR="003C3120" w:rsidRPr="00197FC5" w:rsidRDefault="003C3120" w:rsidP="003C3120">
    <w:pPr>
      <w:pStyle w:val="Pidipagina"/>
      <w:jc w:val="center"/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40A" w:rsidRDefault="00AA240A">
      <w:r>
        <w:separator/>
      </w:r>
    </w:p>
  </w:footnote>
  <w:footnote w:type="continuationSeparator" w:id="1">
    <w:p w:rsidR="00AA240A" w:rsidRDefault="00AA2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3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2128"/>
      <w:gridCol w:w="4394"/>
      <w:gridCol w:w="2014"/>
      <w:gridCol w:w="1113"/>
      <w:gridCol w:w="984"/>
    </w:tblGrid>
    <w:tr w:rsidR="003C3120">
      <w:trPr>
        <w:trHeight w:val="1272"/>
      </w:trPr>
      <w:tc>
        <w:tcPr>
          <w:tcW w:w="2128" w:type="dxa"/>
          <w:vAlign w:val="center"/>
        </w:tcPr>
        <w:p w:rsidR="003C3120" w:rsidRDefault="00C5397B" w:rsidP="003C3120">
          <w:pPr>
            <w:tabs>
              <w:tab w:val="left" w:pos="780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907415" cy="887095"/>
                <wp:effectExtent l="19050" t="0" r="6985" b="0"/>
                <wp:docPr id="1" name="Immagine 1" descr="logo ferr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err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88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3C3120" w:rsidRDefault="003C3120" w:rsidP="003C3120">
          <w:pPr>
            <w:pStyle w:val="IntestazioneSQ"/>
            <w:rPr>
              <w:rFonts w:ascii="Verdana" w:hAnsi="Verdana"/>
              <w:sz w:val="28"/>
            </w:rPr>
          </w:pPr>
          <w:r>
            <w:rPr>
              <w:rFonts w:ascii="Verdana" w:hAnsi="Verdana"/>
              <w:sz w:val="28"/>
            </w:rPr>
            <w:t xml:space="preserve">SISTEMA DI GESTIONE </w:t>
          </w:r>
        </w:p>
        <w:p w:rsidR="003C3120" w:rsidRDefault="003C3120" w:rsidP="003C3120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8"/>
            </w:rPr>
            <w:t>PER LA QUALIT</w:t>
          </w:r>
          <w:r>
            <w:rPr>
              <w:rFonts w:ascii="Verdana" w:hAnsi="Verdana"/>
              <w:caps/>
              <w:sz w:val="28"/>
            </w:rPr>
            <w:t>à</w:t>
          </w:r>
        </w:p>
      </w:tc>
      <w:tc>
        <w:tcPr>
          <w:tcW w:w="4111" w:type="dxa"/>
          <w:gridSpan w:val="3"/>
          <w:vAlign w:val="center"/>
        </w:tcPr>
        <w:p w:rsidR="003C3120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22"/>
            </w:rPr>
            <w:t>Indirizzo Trasporti e Logistica</w:t>
          </w:r>
        </w:p>
        <w:p w:rsidR="003C3120" w:rsidRPr="001F4C27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>Ist. Tec. Aeronautico Statale</w:t>
          </w:r>
        </w:p>
        <w:p w:rsidR="003C3120" w:rsidRPr="001F4C27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>“Arturo Ferrarin”</w:t>
          </w:r>
        </w:p>
        <w:p w:rsidR="003C3120" w:rsidRDefault="003C3120" w:rsidP="003C3120">
          <w:pPr>
            <w:pStyle w:val="Intestazione"/>
            <w:jc w:val="center"/>
            <w:rPr>
              <w:rFonts w:ascii="Verdana" w:hAnsi="Verdana"/>
              <w:sz w:val="22"/>
            </w:rPr>
          </w:pPr>
          <w:r>
            <w:rPr>
              <w:rFonts w:ascii="Verdana" w:hAnsi="Verdana"/>
              <w:sz w:val="22"/>
            </w:rPr>
            <w:t>Via Galermo, 172</w:t>
          </w:r>
        </w:p>
        <w:p w:rsidR="003C3120" w:rsidRDefault="003C3120" w:rsidP="003C3120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2"/>
            </w:rPr>
            <w:t>95123 Catania (CT)</w:t>
          </w:r>
        </w:p>
      </w:tc>
    </w:tr>
    <w:tr w:rsidR="003C3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Ex>
      <w:trPr>
        <w:trHeight w:val="40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</w:pPr>
          <w:r w:rsidRPr="009F62E2">
            <w:rPr>
              <w:rFonts w:ascii="Verdana" w:hAnsi="Verdana"/>
              <w:sz w:val="18"/>
            </w:rPr>
            <w:t>Modulo</w:t>
          </w:r>
        </w:p>
      </w:tc>
      <w:tc>
        <w:tcPr>
          <w:tcW w:w="640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b/>
              <w:sz w:val="22"/>
            </w:rPr>
          </w:pPr>
        </w:p>
      </w:tc>
      <w:tc>
        <w:tcPr>
          <w:tcW w:w="1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Codice</w:t>
          </w:r>
        </w:p>
        <w:p w:rsidR="003C3120" w:rsidRDefault="003C3120" w:rsidP="003C3120">
          <w:pPr>
            <w:pStyle w:val="Intestazione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M PSG A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sz w:val="17"/>
            </w:rPr>
          </w:pPr>
          <w:r>
            <w:rPr>
              <w:rFonts w:ascii="Verdana" w:hAnsi="Verdana"/>
              <w:sz w:val="17"/>
            </w:rPr>
            <w:t xml:space="preserve">Pagina </w:t>
          </w:r>
          <w:r w:rsidR="007E5C1D">
            <w:rPr>
              <w:sz w:val="17"/>
            </w:rPr>
            <w:fldChar w:fldCharType="begin"/>
          </w:r>
          <w:r>
            <w:rPr>
              <w:sz w:val="17"/>
            </w:rPr>
            <w:instrText xml:space="preserve"> PAGE </w:instrText>
          </w:r>
          <w:r w:rsidR="007E5C1D">
            <w:rPr>
              <w:sz w:val="17"/>
            </w:rPr>
            <w:fldChar w:fldCharType="separate"/>
          </w:r>
          <w:r w:rsidR="00AF7843">
            <w:rPr>
              <w:noProof/>
              <w:sz w:val="17"/>
            </w:rPr>
            <w:t>2</w:t>
          </w:r>
          <w:r w:rsidR="007E5C1D">
            <w:rPr>
              <w:sz w:val="17"/>
            </w:rPr>
            <w:fldChar w:fldCharType="end"/>
          </w:r>
          <w:r>
            <w:rPr>
              <w:rFonts w:ascii="Verdana" w:hAnsi="Verdana"/>
              <w:sz w:val="17"/>
            </w:rPr>
            <w:t xml:space="preserve"> </w:t>
          </w:r>
        </w:p>
        <w:p w:rsidR="003C3120" w:rsidRDefault="003C3120" w:rsidP="003C3120">
          <w:pPr>
            <w:pStyle w:val="Intestazione"/>
            <w:jc w:val="center"/>
          </w:pPr>
          <w:r>
            <w:rPr>
              <w:rFonts w:ascii="Verdana" w:hAnsi="Verdana"/>
              <w:sz w:val="17"/>
            </w:rPr>
            <w:t xml:space="preserve">di </w:t>
          </w:r>
          <w:r w:rsidR="007E5C1D">
            <w:rPr>
              <w:sz w:val="17"/>
            </w:rPr>
            <w:fldChar w:fldCharType="begin"/>
          </w:r>
          <w:r>
            <w:rPr>
              <w:sz w:val="17"/>
            </w:rPr>
            <w:instrText xml:space="preserve"> NUMPAGES \*Arabic </w:instrText>
          </w:r>
          <w:r w:rsidR="007E5C1D">
            <w:rPr>
              <w:sz w:val="17"/>
            </w:rPr>
            <w:fldChar w:fldCharType="separate"/>
          </w:r>
          <w:r w:rsidR="00AF7843">
            <w:rPr>
              <w:noProof/>
              <w:sz w:val="17"/>
            </w:rPr>
            <w:t>2</w:t>
          </w:r>
          <w:r w:rsidR="007E5C1D">
            <w:rPr>
              <w:sz w:val="17"/>
            </w:rPr>
            <w:fldChar w:fldCharType="end"/>
          </w:r>
        </w:p>
      </w:tc>
    </w:tr>
  </w:tbl>
  <w:p w:rsidR="003C3120" w:rsidRPr="00521EA4" w:rsidRDefault="003C3120">
    <w:pPr>
      <w:pStyle w:val="Intestazione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2C5"/>
    <w:multiLevelType w:val="hybridMultilevel"/>
    <w:tmpl w:val="D1AA1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D0B83"/>
    <w:multiLevelType w:val="hybridMultilevel"/>
    <w:tmpl w:val="9C5C1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46094"/>
    <w:multiLevelType w:val="hybridMultilevel"/>
    <w:tmpl w:val="C1208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16E46"/>
    <w:multiLevelType w:val="hybridMultilevel"/>
    <w:tmpl w:val="9DCAD858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CE00B7"/>
    <w:multiLevelType w:val="hybridMultilevel"/>
    <w:tmpl w:val="3CB08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92AF6"/>
    <w:multiLevelType w:val="hybridMultilevel"/>
    <w:tmpl w:val="CF047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A1968"/>
    <w:multiLevelType w:val="hybridMultilevel"/>
    <w:tmpl w:val="9FE22EF4"/>
    <w:lvl w:ilvl="0" w:tplc="3258D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4817CE"/>
    <w:multiLevelType w:val="hybridMultilevel"/>
    <w:tmpl w:val="F2AC6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2718A"/>
    <w:multiLevelType w:val="hybridMultilevel"/>
    <w:tmpl w:val="06B0C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31AC8"/>
    <w:multiLevelType w:val="hybridMultilevel"/>
    <w:tmpl w:val="37C25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2607C"/>
    <w:multiLevelType w:val="hybridMultilevel"/>
    <w:tmpl w:val="6834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117E7"/>
    <w:multiLevelType w:val="hybridMultilevel"/>
    <w:tmpl w:val="9DCAD858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2C525DD"/>
    <w:multiLevelType w:val="hybridMultilevel"/>
    <w:tmpl w:val="580C1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0D4FBF"/>
    <w:multiLevelType w:val="hybridMultilevel"/>
    <w:tmpl w:val="3F3A1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E4063"/>
    <w:multiLevelType w:val="hybridMultilevel"/>
    <w:tmpl w:val="D244F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BF14DA"/>
    <w:multiLevelType w:val="hybridMultilevel"/>
    <w:tmpl w:val="4A56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C7DE1"/>
    <w:multiLevelType w:val="hybridMultilevel"/>
    <w:tmpl w:val="E77C3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97DA2"/>
    <w:multiLevelType w:val="hybridMultilevel"/>
    <w:tmpl w:val="F6B40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D254B"/>
    <w:multiLevelType w:val="hybridMultilevel"/>
    <w:tmpl w:val="CED41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43760C"/>
    <w:multiLevelType w:val="hybridMultilevel"/>
    <w:tmpl w:val="D27CA098"/>
    <w:lvl w:ilvl="0" w:tplc="C83AD844">
      <w:start w:val="1"/>
      <w:numFmt w:val="bullet"/>
      <w:lvlText w:val="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3"/>
  </w:num>
  <w:num w:numId="5">
    <w:abstractNumId w:val="9"/>
  </w:num>
  <w:num w:numId="6">
    <w:abstractNumId w:val="13"/>
  </w:num>
  <w:num w:numId="7">
    <w:abstractNumId w:val="15"/>
  </w:num>
  <w:num w:numId="8">
    <w:abstractNumId w:val="8"/>
  </w:num>
  <w:num w:numId="9">
    <w:abstractNumId w:val="10"/>
  </w:num>
  <w:num w:numId="10">
    <w:abstractNumId w:val="1"/>
  </w:num>
  <w:num w:numId="11">
    <w:abstractNumId w:val="14"/>
  </w:num>
  <w:num w:numId="12">
    <w:abstractNumId w:val="17"/>
  </w:num>
  <w:num w:numId="13">
    <w:abstractNumId w:val="12"/>
  </w:num>
  <w:num w:numId="14">
    <w:abstractNumId w:val="2"/>
  </w:num>
  <w:num w:numId="15">
    <w:abstractNumId w:val="0"/>
  </w:num>
  <w:num w:numId="16">
    <w:abstractNumId w:val="5"/>
  </w:num>
  <w:num w:numId="17">
    <w:abstractNumId w:val="4"/>
  </w:num>
  <w:num w:numId="18">
    <w:abstractNumId w:val="7"/>
  </w:num>
  <w:num w:numId="19">
    <w:abstractNumId w:val="1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A80845"/>
    <w:rsid w:val="000C5B80"/>
    <w:rsid w:val="00113C2E"/>
    <w:rsid w:val="00183C88"/>
    <w:rsid w:val="001913B8"/>
    <w:rsid w:val="00197FC5"/>
    <w:rsid w:val="001C3337"/>
    <w:rsid w:val="001C4CE8"/>
    <w:rsid w:val="001E202E"/>
    <w:rsid w:val="001E2955"/>
    <w:rsid w:val="002206D0"/>
    <w:rsid w:val="0024405A"/>
    <w:rsid w:val="00251E82"/>
    <w:rsid w:val="002661BE"/>
    <w:rsid w:val="002B7366"/>
    <w:rsid w:val="002C51AF"/>
    <w:rsid w:val="00304E55"/>
    <w:rsid w:val="00346A53"/>
    <w:rsid w:val="00377007"/>
    <w:rsid w:val="003C3120"/>
    <w:rsid w:val="003C4149"/>
    <w:rsid w:val="003E0529"/>
    <w:rsid w:val="00423C63"/>
    <w:rsid w:val="00433B85"/>
    <w:rsid w:val="00446878"/>
    <w:rsid w:val="00455463"/>
    <w:rsid w:val="0046319B"/>
    <w:rsid w:val="004772C6"/>
    <w:rsid w:val="00493A6B"/>
    <w:rsid w:val="00497C46"/>
    <w:rsid w:val="0050090E"/>
    <w:rsid w:val="005211FB"/>
    <w:rsid w:val="00550FBB"/>
    <w:rsid w:val="00563ACD"/>
    <w:rsid w:val="005851A1"/>
    <w:rsid w:val="005F5009"/>
    <w:rsid w:val="0060744B"/>
    <w:rsid w:val="00616577"/>
    <w:rsid w:val="00643E70"/>
    <w:rsid w:val="006C6F59"/>
    <w:rsid w:val="006E390B"/>
    <w:rsid w:val="007311A4"/>
    <w:rsid w:val="00783B93"/>
    <w:rsid w:val="007A79D2"/>
    <w:rsid w:val="007B07A6"/>
    <w:rsid w:val="007E4F21"/>
    <w:rsid w:val="007E5C1D"/>
    <w:rsid w:val="008349DA"/>
    <w:rsid w:val="00886B29"/>
    <w:rsid w:val="00936B9D"/>
    <w:rsid w:val="00943ACD"/>
    <w:rsid w:val="009979F3"/>
    <w:rsid w:val="009F4D7B"/>
    <w:rsid w:val="00A134C9"/>
    <w:rsid w:val="00A1605E"/>
    <w:rsid w:val="00A80845"/>
    <w:rsid w:val="00A94D27"/>
    <w:rsid w:val="00AA240A"/>
    <w:rsid w:val="00AF7843"/>
    <w:rsid w:val="00B041C3"/>
    <w:rsid w:val="00B30519"/>
    <w:rsid w:val="00B47260"/>
    <w:rsid w:val="00BA197A"/>
    <w:rsid w:val="00BD7D5F"/>
    <w:rsid w:val="00BE478D"/>
    <w:rsid w:val="00BF3305"/>
    <w:rsid w:val="00BF3AC5"/>
    <w:rsid w:val="00C5397B"/>
    <w:rsid w:val="00C70155"/>
    <w:rsid w:val="00C766B4"/>
    <w:rsid w:val="00C8633A"/>
    <w:rsid w:val="00CB0BB1"/>
    <w:rsid w:val="00D0285D"/>
    <w:rsid w:val="00D0595C"/>
    <w:rsid w:val="00D07B61"/>
    <w:rsid w:val="00D17F1C"/>
    <w:rsid w:val="00D25F84"/>
    <w:rsid w:val="00D34CC6"/>
    <w:rsid w:val="00D40E3E"/>
    <w:rsid w:val="00D540D3"/>
    <w:rsid w:val="00DC0965"/>
    <w:rsid w:val="00DC5DB2"/>
    <w:rsid w:val="00DD116F"/>
    <w:rsid w:val="00DD5E00"/>
    <w:rsid w:val="00DE4E57"/>
    <w:rsid w:val="00DF33D2"/>
    <w:rsid w:val="00E13879"/>
    <w:rsid w:val="00E14563"/>
    <w:rsid w:val="00E21375"/>
    <w:rsid w:val="00E2171F"/>
    <w:rsid w:val="00E44BA4"/>
    <w:rsid w:val="00E5416D"/>
    <w:rsid w:val="00E90670"/>
    <w:rsid w:val="00ED3584"/>
    <w:rsid w:val="00ED6929"/>
    <w:rsid w:val="00F143D3"/>
    <w:rsid w:val="00F21CE2"/>
    <w:rsid w:val="00F50B57"/>
    <w:rsid w:val="00FC4F23"/>
    <w:rsid w:val="00FF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06D0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893BCC"/>
    <w:pPr>
      <w:keepNext/>
      <w:overflowPunct/>
      <w:autoSpaceDE/>
      <w:autoSpaceDN/>
      <w:adjustRightInd/>
      <w:jc w:val="both"/>
      <w:textAlignment w:val="auto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893BCC"/>
    <w:pPr>
      <w:keepNext/>
      <w:overflowPunct/>
      <w:autoSpaceDE/>
      <w:autoSpaceDN/>
      <w:adjustRightInd/>
      <w:jc w:val="right"/>
      <w:textAlignment w:val="auto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26B8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6B81"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qFormat/>
    <w:rsid w:val="003B53CF"/>
    <w:rPr>
      <w:b/>
      <w:bCs/>
    </w:rPr>
  </w:style>
  <w:style w:type="paragraph" w:styleId="Testonotaapidipagina">
    <w:name w:val="footnote text"/>
    <w:basedOn w:val="Normale"/>
    <w:semiHidden/>
    <w:rsid w:val="003B53CF"/>
  </w:style>
  <w:style w:type="character" w:styleId="Rimandonotaapidipagina">
    <w:name w:val="footnote reference"/>
    <w:basedOn w:val="Carpredefinitoparagrafo"/>
    <w:semiHidden/>
    <w:rsid w:val="003B53CF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rsid w:val="00521EA4"/>
  </w:style>
  <w:style w:type="paragraph" w:customStyle="1" w:styleId="IntestazioneSQ">
    <w:name w:val="Intestazione SQ"/>
    <w:basedOn w:val="Intestazione"/>
    <w:rsid w:val="00521EA4"/>
    <w:pPr>
      <w:overflowPunct/>
      <w:autoSpaceDE/>
      <w:autoSpaceDN/>
      <w:adjustRightInd/>
      <w:spacing w:before="60" w:line="216" w:lineRule="auto"/>
      <w:jc w:val="center"/>
      <w:textAlignment w:val="auto"/>
    </w:pPr>
    <w:rPr>
      <w:rFonts w:ascii="Book Antiqua" w:hAnsi="Book Antiqua"/>
      <w:sz w:val="52"/>
    </w:rPr>
  </w:style>
  <w:style w:type="character" w:styleId="Collegamentoipertestuale">
    <w:name w:val="Hyperlink"/>
    <w:basedOn w:val="Carpredefinitoparagrafo"/>
    <w:uiPriority w:val="99"/>
    <w:unhideWhenUsed/>
    <w:rsid w:val="00521EA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893BCC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893BCC"/>
    <w:rPr>
      <w:sz w:val="24"/>
    </w:rPr>
  </w:style>
  <w:style w:type="table" w:styleId="Grigliatabella">
    <w:name w:val="Table Grid"/>
    <w:basedOn w:val="Tabellanormale"/>
    <w:uiPriority w:val="59"/>
    <w:rsid w:val="00893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ncoacolori-Colore11">
    <w:name w:val="Elenco a colori - Colore 11"/>
    <w:basedOn w:val="Normale"/>
    <w:uiPriority w:val="34"/>
    <w:qFormat/>
    <w:rsid w:val="009E0EA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mbria" w:eastAsia="Cambria" w:hAnsi="Cambria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43A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3A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tb010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D2A3-37A5-4287-8C35-CB01E591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Prospetto Sintetico Giudizi</vt:lpstr>
      <vt:lpstr>											Al Preside</vt:lpstr>
    </vt:vector>
  </TitlesOfParts>
  <Company>.</Company>
  <LinksUpToDate>false</LinksUpToDate>
  <CharactersWithSpaces>2151</CharactersWithSpaces>
  <SharedDoc>false</SharedDoc>
  <HLinks>
    <vt:vector size="6" baseType="variant">
      <vt:variant>
        <vt:i4>1900669</vt:i4>
      </vt:variant>
      <vt:variant>
        <vt:i4>6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Prospetto Sintetico Giudizi</dc:title>
  <dc:creator>ITAER Ferraris</dc:creator>
  <cp:lastModifiedBy>zamat</cp:lastModifiedBy>
  <cp:revision>8</cp:revision>
  <cp:lastPrinted>2019-06-03T04:34:00Z</cp:lastPrinted>
  <dcterms:created xsi:type="dcterms:W3CDTF">2018-09-28T17:01:00Z</dcterms:created>
  <dcterms:modified xsi:type="dcterms:W3CDTF">2019-06-03T04:36:00Z</dcterms:modified>
</cp:coreProperties>
</file>