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FD65" w14:textId="77777777" w:rsidR="003A0BEA" w:rsidRDefault="002564B1">
      <w:pPr>
        <w:tabs>
          <w:tab w:val="left" w:pos="4566"/>
          <w:tab w:val="left" w:pos="8384"/>
        </w:tabs>
        <w:ind w:left="251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729935D2" wp14:editId="7AB2BC1C">
            <wp:extent cx="657595" cy="666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 wp14:anchorId="35E78412" wp14:editId="0DC270CC">
            <wp:extent cx="587820" cy="65465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20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 wp14:anchorId="776DF5CF" wp14:editId="507BECC6">
            <wp:extent cx="914597" cy="5349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97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FABD" w14:textId="77777777" w:rsidR="003A0BEA" w:rsidRDefault="002564B1">
      <w:pPr>
        <w:pStyle w:val="Titolo"/>
      </w:pPr>
      <w:r>
        <w:rPr>
          <w:color w:val="0000FF"/>
        </w:rPr>
        <w:t>ISTITUTO TECNICO AERONAUTICO STATALE</w:t>
      </w:r>
    </w:p>
    <w:p w14:paraId="354FDF7B" w14:textId="77777777" w:rsidR="003A0BEA" w:rsidRDefault="002564B1">
      <w:pPr>
        <w:spacing w:line="274" w:lineRule="exact"/>
        <w:ind w:left="54"/>
        <w:jc w:val="center"/>
        <w:rPr>
          <w:i/>
          <w:sz w:val="24"/>
        </w:rPr>
      </w:pPr>
      <w:r>
        <w:rPr>
          <w:i/>
          <w:color w:val="0000FF"/>
          <w:sz w:val="24"/>
        </w:rPr>
        <w:t>"ARTURO FERRARIN"</w:t>
      </w:r>
    </w:p>
    <w:p w14:paraId="543D3BB6" w14:textId="77777777" w:rsidR="003A0BEA" w:rsidRDefault="002564B1">
      <w:pPr>
        <w:spacing w:before="6"/>
        <w:ind w:left="53"/>
        <w:jc w:val="center"/>
        <w:rPr>
          <w:b/>
          <w:sz w:val="20"/>
        </w:rPr>
      </w:pPr>
      <w:r>
        <w:rPr>
          <w:b/>
          <w:sz w:val="20"/>
        </w:rPr>
        <w:t>CATANIA</w:t>
      </w:r>
    </w:p>
    <w:p w14:paraId="4C28A0A4" w14:textId="77777777" w:rsidR="003A0BEA" w:rsidRPr="00202100" w:rsidRDefault="003A0BEA">
      <w:pPr>
        <w:pStyle w:val="Corpotesto"/>
        <w:spacing w:before="8"/>
        <w:rPr>
          <w:b/>
          <w:sz w:val="24"/>
          <w:szCs w:val="24"/>
        </w:rPr>
      </w:pPr>
    </w:p>
    <w:p w14:paraId="4DA78028" w14:textId="77777777" w:rsidR="002564B1" w:rsidRPr="00202100" w:rsidRDefault="002564B1" w:rsidP="002564B1">
      <w:pPr>
        <w:pStyle w:val="Corpotesto"/>
        <w:spacing w:before="8"/>
        <w:jc w:val="center"/>
        <w:rPr>
          <w:b/>
          <w:sz w:val="24"/>
          <w:szCs w:val="24"/>
        </w:rPr>
      </w:pPr>
      <w:r w:rsidRPr="00202100">
        <w:rPr>
          <w:b/>
          <w:sz w:val="24"/>
          <w:szCs w:val="24"/>
        </w:rPr>
        <w:t>Programma di diritto</w:t>
      </w:r>
    </w:p>
    <w:p w14:paraId="2DEC4A6F" w14:textId="77777777" w:rsidR="002564B1" w:rsidRPr="00202100" w:rsidRDefault="002564B1" w:rsidP="002564B1">
      <w:pPr>
        <w:pStyle w:val="Corpotesto"/>
        <w:spacing w:before="8"/>
        <w:jc w:val="center"/>
        <w:rPr>
          <w:b/>
          <w:sz w:val="24"/>
          <w:szCs w:val="24"/>
        </w:rPr>
      </w:pPr>
      <w:r w:rsidRPr="00202100">
        <w:rPr>
          <w:b/>
          <w:sz w:val="24"/>
          <w:szCs w:val="24"/>
        </w:rPr>
        <w:t>A.S. 2020/2021</w:t>
      </w:r>
    </w:p>
    <w:p w14:paraId="5CF05E3D" w14:textId="77777777" w:rsidR="002564B1" w:rsidRPr="00202100" w:rsidRDefault="002564B1" w:rsidP="002564B1">
      <w:pPr>
        <w:pStyle w:val="Corpotesto"/>
        <w:spacing w:before="8"/>
        <w:jc w:val="center"/>
        <w:rPr>
          <w:b/>
          <w:sz w:val="24"/>
          <w:szCs w:val="24"/>
        </w:rPr>
      </w:pPr>
      <w:r w:rsidRPr="00202100">
        <w:rPr>
          <w:b/>
          <w:sz w:val="24"/>
          <w:szCs w:val="24"/>
        </w:rPr>
        <w:t>Classe I sez. E</w:t>
      </w:r>
    </w:p>
    <w:p w14:paraId="0C5C22CE" w14:textId="77777777" w:rsidR="002564B1" w:rsidRPr="002564B1" w:rsidRDefault="002564B1" w:rsidP="002564B1">
      <w:pPr>
        <w:pStyle w:val="Corpotesto"/>
        <w:spacing w:before="8"/>
        <w:rPr>
          <w:b/>
          <w:sz w:val="19"/>
        </w:rPr>
      </w:pPr>
    </w:p>
    <w:p w14:paraId="45AFE7BE" w14:textId="77777777" w:rsidR="002564B1" w:rsidRPr="002564B1" w:rsidRDefault="002564B1" w:rsidP="002564B1">
      <w:pPr>
        <w:pStyle w:val="Corpotesto"/>
        <w:spacing w:before="8"/>
        <w:rPr>
          <w:b/>
          <w:sz w:val="19"/>
        </w:rPr>
      </w:pPr>
    </w:p>
    <w:p w14:paraId="085A32A0" w14:textId="77777777" w:rsidR="00202100" w:rsidRPr="00202100" w:rsidRDefault="00202100" w:rsidP="00202100">
      <w:pPr>
        <w:widowControl/>
        <w:numPr>
          <w:ilvl w:val="0"/>
          <w:numId w:val="9"/>
        </w:numPr>
        <w:suppressAutoHyphens/>
        <w:autoSpaceDE/>
        <w:autoSpaceDN/>
        <w:rPr>
          <w:sz w:val="24"/>
          <w:szCs w:val="24"/>
          <w:lang w:eastAsia="ar-SA"/>
        </w:rPr>
      </w:pPr>
      <w:r w:rsidRPr="00202100">
        <w:rPr>
          <w:sz w:val="24"/>
          <w:szCs w:val="24"/>
          <w:lang w:eastAsia="ar-SA"/>
        </w:rPr>
        <w:t xml:space="preserve">       Prof. Emanuela Scuderi </w:t>
      </w:r>
    </w:p>
    <w:p w14:paraId="0754EC5C" w14:textId="77777777" w:rsidR="00202100" w:rsidRPr="00202100" w:rsidRDefault="00202100" w:rsidP="00202100">
      <w:pPr>
        <w:widowControl/>
        <w:numPr>
          <w:ilvl w:val="0"/>
          <w:numId w:val="9"/>
        </w:numPr>
        <w:suppressAutoHyphens/>
        <w:autoSpaceDE/>
        <w:autoSpaceDN/>
        <w:rPr>
          <w:sz w:val="24"/>
          <w:szCs w:val="24"/>
          <w:lang w:eastAsia="ar-SA"/>
        </w:rPr>
      </w:pPr>
    </w:p>
    <w:p w14:paraId="5FFC3CCB" w14:textId="77777777" w:rsidR="00202100" w:rsidRPr="00202100" w:rsidRDefault="00202100" w:rsidP="00202100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 w:rsidRPr="00202100">
        <w:rPr>
          <w:sz w:val="24"/>
          <w:szCs w:val="24"/>
          <w:lang w:eastAsia="ar-SA"/>
        </w:rPr>
        <w:t>Testo adopera</w:t>
      </w:r>
      <w:r w:rsidR="002C6448">
        <w:rPr>
          <w:sz w:val="24"/>
          <w:szCs w:val="24"/>
          <w:lang w:eastAsia="ar-SA"/>
        </w:rPr>
        <w:t>to: Anna Martignano Roberto Mistroni – Diritto ed economia in pratica</w:t>
      </w:r>
      <w:r w:rsidRPr="00202100">
        <w:rPr>
          <w:sz w:val="24"/>
          <w:szCs w:val="24"/>
          <w:lang w:eastAsia="ar-SA"/>
        </w:rPr>
        <w:t xml:space="preserve">– Casa Editrice </w:t>
      </w:r>
      <w:r w:rsidR="002C6448">
        <w:rPr>
          <w:sz w:val="24"/>
          <w:szCs w:val="24"/>
          <w:lang w:eastAsia="ar-SA"/>
        </w:rPr>
        <w:t xml:space="preserve">Mondadori </w:t>
      </w:r>
      <w:r w:rsidRPr="00202100">
        <w:rPr>
          <w:sz w:val="24"/>
          <w:szCs w:val="24"/>
          <w:lang w:eastAsia="ar-SA"/>
        </w:rPr>
        <w:t xml:space="preserve"> </w:t>
      </w:r>
    </w:p>
    <w:p w14:paraId="6AB51A80" w14:textId="77777777" w:rsidR="00202100" w:rsidRPr="00202100" w:rsidRDefault="00202100" w:rsidP="00202100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</w:p>
    <w:p w14:paraId="40C689C6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ECONOMIA L’ECONOMIA POLITICA </w:t>
      </w:r>
    </w:p>
    <w:p w14:paraId="1BA052A4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L’oggetto dell’economia politica </w:t>
      </w:r>
    </w:p>
    <w:p w14:paraId="708F0BA8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>I bisogni economici</w:t>
      </w:r>
    </w:p>
    <w:p w14:paraId="3ABF2112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</w:p>
    <w:p w14:paraId="51647EE3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L’ECONOMIA POLITICA </w:t>
      </w:r>
    </w:p>
    <w:p w14:paraId="1764B205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L’oggetto dell’economia politica </w:t>
      </w:r>
    </w:p>
    <w:p w14:paraId="0D0E1E58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I bisogni economici </w:t>
      </w:r>
    </w:p>
    <w:p w14:paraId="71AED61B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I beni e i servizi </w:t>
      </w:r>
    </w:p>
    <w:p w14:paraId="5B58B63A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>Il sistema economico e i suoi soggetti</w:t>
      </w:r>
    </w:p>
    <w:p w14:paraId="7553C8FA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>Il funzionamento del sistema economico</w:t>
      </w:r>
    </w:p>
    <w:p w14:paraId="2A520CF7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</w:p>
    <w:p w14:paraId="15D87B66" w14:textId="77777777" w:rsidR="00375CF8" w:rsidRDefault="00375CF8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 SOGGETTI DELL’ECONOMIA</w:t>
      </w:r>
    </w:p>
    <w:p w14:paraId="246C66AE" w14:textId="7F11171B" w:rsidR="005229FA" w:rsidRPr="005229FA" w:rsidRDefault="00375CF8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Il circuito economico: famiglie, imprese Stato e Resto del mondo</w:t>
      </w:r>
    </w:p>
    <w:p w14:paraId="6DABD9A1" w14:textId="7ADC6EC7" w:rsidR="005229FA" w:rsidRPr="005229FA" w:rsidRDefault="00375CF8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Reddito, </w:t>
      </w:r>
      <w:r w:rsidR="005229FA" w:rsidRPr="005229FA">
        <w:rPr>
          <w:sz w:val="24"/>
          <w:szCs w:val="24"/>
          <w:lang w:eastAsia="ar-SA"/>
        </w:rPr>
        <w:t xml:space="preserve">consumo e il risparmio </w:t>
      </w:r>
    </w:p>
    <w:p w14:paraId="74C8ED12" w14:textId="77777777" w:rsidR="005229FA" w:rsidRPr="005229FA" w:rsidRDefault="005229FA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>Gli investimenti</w:t>
      </w:r>
    </w:p>
    <w:p w14:paraId="5B3BC7D8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</w:p>
    <w:p w14:paraId="1F6E907F" w14:textId="05FD8239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>L</w:t>
      </w:r>
      <w:r w:rsidR="00375CF8">
        <w:rPr>
          <w:sz w:val="24"/>
          <w:szCs w:val="24"/>
          <w:lang w:eastAsia="ar-SA"/>
        </w:rPr>
        <w:t>O STATO E L’ECONOMIA</w:t>
      </w:r>
      <w:r w:rsidRPr="005229FA">
        <w:rPr>
          <w:sz w:val="24"/>
          <w:szCs w:val="24"/>
          <w:lang w:eastAsia="ar-SA"/>
        </w:rPr>
        <w:t xml:space="preserve"> </w:t>
      </w:r>
    </w:p>
    <w:p w14:paraId="6FAA289B" w14:textId="6B660D11" w:rsidR="005229FA" w:rsidRPr="005229FA" w:rsidRDefault="00375CF8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 bisogni e i servizi pubblici</w:t>
      </w:r>
    </w:p>
    <w:p w14:paraId="3E3BA7EA" w14:textId="77777777" w:rsidR="00375CF8" w:rsidRDefault="00375CF8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L’intervento dello Stato nell’economia</w:t>
      </w:r>
    </w:p>
    <w:p w14:paraId="56AE4B8B" w14:textId="77777777" w:rsidR="00375CF8" w:rsidRDefault="00375CF8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La politica economica e la programmazione economica</w:t>
      </w:r>
    </w:p>
    <w:p w14:paraId="08A74A05" w14:textId="77777777" w:rsidR="00375CF8" w:rsidRDefault="00375CF8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Il bilancio dello Stato</w:t>
      </w:r>
    </w:p>
    <w:p w14:paraId="0A41A8AF" w14:textId="77777777" w:rsidR="00375CF8" w:rsidRDefault="00375CF8" w:rsidP="005229FA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La politica di bilancio</w:t>
      </w:r>
    </w:p>
    <w:p w14:paraId="2262D283" w14:textId="20DFFB23" w:rsidR="005229FA" w:rsidRPr="005229FA" w:rsidRDefault="00375CF8" w:rsidP="00375CF8">
      <w:pPr>
        <w:widowControl/>
        <w:numPr>
          <w:ilvl w:val="0"/>
          <w:numId w:val="10"/>
        </w:numPr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Il sistema tributario italiano </w:t>
      </w:r>
    </w:p>
    <w:p w14:paraId="4CE8C85A" w14:textId="4BB226A9" w:rsidR="005229FA" w:rsidRPr="005229FA" w:rsidRDefault="005229FA" w:rsidP="00375CF8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 </w:t>
      </w:r>
    </w:p>
    <w:p w14:paraId="195B044E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</w:p>
    <w:p w14:paraId="53C0F57B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                                                                   L’INSEGNANTE</w:t>
      </w:r>
    </w:p>
    <w:p w14:paraId="2C966506" w14:textId="77777777" w:rsidR="005229FA" w:rsidRPr="005229FA" w:rsidRDefault="005229FA" w:rsidP="005229FA">
      <w:pPr>
        <w:widowControl/>
        <w:suppressAutoHyphens/>
        <w:autoSpaceDE/>
        <w:autoSpaceDN/>
        <w:ind w:left="432"/>
        <w:rPr>
          <w:sz w:val="24"/>
          <w:szCs w:val="24"/>
          <w:lang w:eastAsia="ar-SA"/>
        </w:rPr>
      </w:pPr>
      <w:r w:rsidRPr="005229FA">
        <w:rPr>
          <w:sz w:val="24"/>
          <w:szCs w:val="24"/>
          <w:lang w:eastAsia="ar-SA"/>
        </w:rPr>
        <w:t xml:space="preserve">                                                                    Emanuela Scuderi</w:t>
      </w:r>
    </w:p>
    <w:p w14:paraId="20AE5BE4" w14:textId="77777777" w:rsidR="00202100" w:rsidRDefault="00202100" w:rsidP="002564B1">
      <w:pPr>
        <w:pStyle w:val="Corpotesto"/>
        <w:spacing w:before="8"/>
        <w:rPr>
          <w:b/>
          <w:sz w:val="19"/>
        </w:rPr>
      </w:pPr>
    </w:p>
    <w:p w14:paraId="5C0802F5" w14:textId="77777777" w:rsidR="00202100" w:rsidRDefault="00202100" w:rsidP="002564B1">
      <w:pPr>
        <w:pStyle w:val="Corpotesto"/>
        <w:spacing w:before="8"/>
        <w:rPr>
          <w:b/>
          <w:sz w:val="19"/>
        </w:rPr>
      </w:pPr>
    </w:p>
    <w:p w14:paraId="3A6655A2" w14:textId="77777777" w:rsidR="00202100" w:rsidRDefault="00202100" w:rsidP="002564B1">
      <w:pPr>
        <w:pStyle w:val="Corpotesto"/>
        <w:spacing w:before="8"/>
        <w:rPr>
          <w:b/>
          <w:sz w:val="19"/>
        </w:rPr>
      </w:pPr>
    </w:p>
    <w:p w14:paraId="02EFFF86" w14:textId="77777777" w:rsidR="00202100" w:rsidRDefault="00202100" w:rsidP="002564B1">
      <w:pPr>
        <w:pStyle w:val="Corpotesto"/>
        <w:spacing w:before="8"/>
        <w:rPr>
          <w:b/>
          <w:sz w:val="19"/>
        </w:rPr>
      </w:pPr>
    </w:p>
    <w:p w14:paraId="4C2A58B9" w14:textId="77777777" w:rsidR="00202100" w:rsidRDefault="00202100" w:rsidP="002564B1">
      <w:pPr>
        <w:pStyle w:val="Corpotesto"/>
        <w:spacing w:before="8"/>
        <w:rPr>
          <w:b/>
          <w:sz w:val="19"/>
        </w:rPr>
      </w:pPr>
    </w:p>
    <w:p w14:paraId="0F9A8F06" w14:textId="77777777" w:rsidR="00202100" w:rsidRDefault="00202100" w:rsidP="002564B1">
      <w:pPr>
        <w:pStyle w:val="Corpotesto"/>
        <w:spacing w:before="8"/>
        <w:rPr>
          <w:b/>
          <w:sz w:val="19"/>
        </w:rPr>
      </w:pPr>
    </w:p>
    <w:p w14:paraId="376D8D2E" w14:textId="77777777" w:rsidR="00202100" w:rsidRPr="002564B1" w:rsidRDefault="00202100" w:rsidP="002564B1">
      <w:pPr>
        <w:pStyle w:val="Corpotesto"/>
        <w:spacing w:before="8"/>
        <w:rPr>
          <w:b/>
          <w:sz w:val="19"/>
        </w:rPr>
      </w:pPr>
    </w:p>
    <w:p w14:paraId="00CDF9CD" w14:textId="77777777" w:rsidR="00F31A71" w:rsidRDefault="00F31A71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335"/>
        <w:gridCol w:w="3335"/>
        <w:gridCol w:w="3107"/>
      </w:tblGrid>
      <w:tr w:rsidR="002564B1" w14:paraId="5FCBECD5" w14:textId="77777777" w:rsidTr="00C13F06">
        <w:trPr>
          <w:trHeight w:val="204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</w:tcBorders>
          </w:tcPr>
          <w:p w14:paraId="78F4EA03" w14:textId="77777777" w:rsidR="002564B1" w:rsidRDefault="002564B1" w:rsidP="00C13F06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r>
              <w:rPr>
                <w:sz w:val="18"/>
              </w:rPr>
              <w:t>Via Galermo, 172 – 95123 Catania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14:paraId="66C26C4D" w14:textId="77777777" w:rsidR="002564B1" w:rsidRDefault="002564B1" w:rsidP="00C13F06">
            <w:pPr>
              <w:pStyle w:val="TableParagraph"/>
              <w:spacing w:line="184" w:lineRule="exact"/>
              <w:ind w:left="352" w:right="5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E-Mail </w:t>
            </w:r>
            <w:hyperlink r:id="rId9">
              <w:r>
                <w:rPr>
                  <w:sz w:val="18"/>
                </w:rPr>
                <w:t>cttb01000a@istruzione.it</w:t>
              </w:r>
            </w:hyperlink>
          </w:p>
        </w:tc>
        <w:tc>
          <w:tcPr>
            <w:tcW w:w="3107" w:type="dxa"/>
            <w:tcBorders>
              <w:top w:val="single" w:sz="4" w:space="0" w:color="000000"/>
              <w:right w:val="single" w:sz="4" w:space="0" w:color="000000"/>
            </w:tcBorders>
          </w:tcPr>
          <w:p w14:paraId="4BC1AB0D" w14:textId="77777777" w:rsidR="002564B1" w:rsidRDefault="002564B1" w:rsidP="00C13F06">
            <w:pPr>
              <w:pStyle w:val="TableParagraph"/>
              <w:spacing w:line="184" w:lineRule="exact"/>
              <w:ind w:left="597"/>
              <w:rPr>
                <w:sz w:val="18"/>
              </w:rPr>
            </w:pPr>
            <w:r>
              <w:rPr>
                <w:sz w:val="18"/>
              </w:rPr>
              <w:t>Cod. Fisc. 80013880879</w:t>
            </w:r>
          </w:p>
        </w:tc>
      </w:tr>
      <w:tr w:rsidR="002564B1" w14:paraId="0C44DC9D" w14:textId="77777777" w:rsidTr="00C13F06">
        <w:trPr>
          <w:trHeight w:val="210"/>
        </w:trPr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</w:tcPr>
          <w:p w14:paraId="2D49A2CA" w14:textId="77777777" w:rsidR="002564B1" w:rsidRDefault="002564B1" w:rsidP="00C13F06">
            <w:pPr>
              <w:pStyle w:val="TableParagraph"/>
              <w:spacing w:line="190" w:lineRule="exact"/>
              <w:ind w:left="244"/>
              <w:rPr>
                <w:sz w:val="18"/>
              </w:rPr>
            </w:pPr>
            <w:r>
              <w:rPr>
                <w:sz w:val="18"/>
              </w:rPr>
              <w:t>Tel. 095 6136430 – Fax 095 6136429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14:paraId="7CF6D913" w14:textId="77777777" w:rsidR="002564B1" w:rsidRDefault="002564B1" w:rsidP="00C13F06">
            <w:pPr>
              <w:pStyle w:val="TableParagraph"/>
              <w:spacing w:line="180" w:lineRule="exact"/>
              <w:ind w:left="351" w:right="56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Web: </w:t>
            </w:r>
            <w:hyperlink r:id="rId10">
              <w:r>
                <w:rPr>
                  <w:sz w:val="16"/>
                </w:rPr>
                <w:t>www.itaerferrarin.gov.it</w:t>
              </w:r>
            </w:hyperlink>
          </w:p>
        </w:tc>
        <w:tc>
          <w:tcPr>
            <w:tcW w:w="3107" w:type="dxa"/>
            <w:tcBorders>
              <w:bottom w:val="single" w:sz="4" w:space="0" w:color="000000"/>
              <w:right w:val="single" w:sz="4" w:space="0" w:color="000000"/>
            </w:tcBorders>
          </w:tcPr>
          <w:p w14:paraId="24F2A8DD" w14:textId="77777777" w:rsidR="002564B1" w:rsidRDefault="002564B1" w:rsidP="00C13F06">
            <w:pPr>
              <w:pStyle w:val="TableParagraph"/>
              <w:spacing w:line="190" w:lineRule="exact"/>
              <w:ind w:left="621"/>
              <w:rPr>
                <w:sz w:val="18"/>
              </w:rPr>
            </w:pPr>
            <w:r>
              <w:rPr>
                <w:sz w:val="18"/>
              </w:rPr>
              <w:t>Cod. Mecc. Cttb01000a</w:t>
            </w:r>
          </w:p>
        </w:tc>
      </w:tr>
    </w:tbl>
    <w:p w14:paraId="48D01A99" w14:textId="77777777" w:rsidR="00F31A71" w:rsidRDefault="00F31A71" w:rsidP="002564B1">
      <w:pPr>
        <w:pStyle w:val="Corpotesto"/>
        <w:spacing w:before="8"/>
        <w:rPr>
          <w:b/>
          <w:sz w:val="19"/>
        </w:rPr>
      </w:pPr>
    </w:p>
    <w:sectPr w:rsidR="00F31A71">
      <w:type w:val="continuous"/>
      <w:pgSz w:w="11910" w:h="16840"/>
      <w:pgMar w:top="680" w:right="9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D79F3"/>
    <w:multiLevelType w:val="hybridMultilevel"/>
    <w:tmpl w:val="64187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105BF"/>
    <w:multiLevelType w:val="hybridMultilevel"/>
    <w:tmpl w:val="1E26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4C24"/>
    <w:multiLevelType w:val="hybridMultilevel"/>
    <w:tmpl w:val="AC06EA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654E1"/>
    <w:multiLevelType w:val="hybridMultilevel"/>
    <w:tmpl w:val="22F224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10637"/>
    <w:multiLevelType w:val="hybridMultilevel"/>
    <w:tmpl w:val="25E649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F46E7"/>
    <w:multiLevelType w:val="multilevel"/>
    <w:tmpl w:val="149E64E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D6D1C4A"/>
    <w:multiLevelType w:val="hybridMultilevel"/>
    <w:tmpl w:val="D4B6E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7441"/>
    <w:multiLevelType w:val="hybridMultilevel"/>
    <w:tmpl w:val="72EA0B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B09C2"/>
    <w:multiLevelType w:val="hybridMultilevel"/>
    <w:tmpl w:val="372AC9B6"/>
    <w:lvl w:ilvl="0" w:tplc="00B8DF30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6BA064A">
      <w:numFmt w:val="bullet"/>
      <w:lvlText w:val="•"/>
      <w:lvlJc w:val="left"/>
      <w:pPr>
        <w:ind w:left="1242" w:hanging="360"/>
      </w:pPr>
      <w:rPr>
        <w:rFonts w:hint="default"/>
        <w:lang w:val="it-IT" w:eastAsia="en-US" w:bidi="ar-SA"/>
      </w:rPr>
    </w:lvl>
    <w:lvl w:ilvl="2" w:tplc="A39657AA"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3" w:tplc="786EB570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4" w:tplc="26B8A7A6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5" w:tplc="0470A6B8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6" w:tplc="52C4B1D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7" w:tplc="1654E96C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8" w:tplc="98F0D304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EA"/>
    <w:rsid w:val="000A4770"/>
    <w:rsid w:val="00202100"/>
    <w:rsid w:val="002564B1"/>
    <w:rsid w:val="002C6448"/>
    <w:rsid w:val="00340992"/>
    <w:rsid w:val="00375CF8"/>
    <w:rsid w:val="003A0BEA"/>
    <w:rsid w:val="005229FA"/>
    <w:rsid w:val="00D83E7D"/>
    <w:rsid w:val="00F31A71"/>
    <w:rsid w:val="00F8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" w:line="274" w:lineRule="exact"/>
      <w:ind w:left="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A7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" w:line="274" w:lineRule="exact"/>
      <w:ind w:left="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A7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aerferrarin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b010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cir. consigli di classe.doc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cir. consigli di classe.doc</dc:title>
  <dc:creator>Prof_Comis</dc:creator>
  <cp:lastModifiedBy>Utente</cp:lastModifiedBy>
  <cp:revision>8</cp:revision>
  <cp:lastPrinted>2021-06-01T13:54:00Z</cp:lastPrinted>
  <dcterms:created xsi:type="dcterms:W3CDTF">2021-05-12T17:41:00Z</dcterms:created>
  <dcterms:modified xsi:type="dcterms:W3CDTF">2021-06-01T13:54:00Z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</Properties>
</file>