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71" w:rsidRDefault="00282898">
      <w:r>
        <w:pict>
          <v:group id="_x0000_s1026" editas="canvas" style="width:477pt;height:135.75pt;mso-position-horizontal-relative:char;mso-position-vertical-relative:line" coordorigin="2308,1568" coordsize="7200,20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1568;width:7200;height:203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08;top:1568;width:7200;height:2036" stroked="f">
              <v:textbox>
                <w:txbxContent>
                  <w:p w:rsidR="003A6B71" w:rsidRDefault="003A6B71" w:rsidP="00995382">
                    <w:pPr>
                      <w:pStyle w:val="Titolo"/>
                      <w:spacing w:line="240" w:lineRule="auto"/>
                      <w:rPr>
                        <w:b w:val="0"/>
                        <w:bCs w:val="0"/>
                      </w:rPr>
                    </w:pPr>
                  </w:p>
                  <w:tbl>
                    <w:tblPr>
                      <w:tblW w:w="0" w:type="auto"/>
                      <w:jc w:val="center"/>
                      <w:tblLook w:val="04A0"/>
                    </w:tblPr>
                    <w:tblGrid>
                      <w:gridCol w:w="3150"/>
                      <w:gridCol w:w="3144"/>
                      <w:gridCol w:w="3173"/>
                    </w:tblGrid>
                    <w:tr w:rsidR="00E85465" w:rsidTr="00E85465">
                      <w:trPr>
                        <w:jc w:val="center"/>
                      </w:trPr>
                      <w:tc>
                        <w:tcPr>
                          <w:tcW w:w="3259" w:type="dxa"/>
                          <w:vAlign w:val="center"/>
                          <w:hideMark/>
                        </w:tcPr>
                        <w:p w:rsidR="00E85465" w:rsidRDefault="00E85465">
                          <w:pPr>
                            <w:pStyle w:val="Titolo"/>
                            <w:spacing w:line="240" w:lineRule="auto"/>
                            <w:jc w:val="left"/>
                            <w:rPr>
                              <w:color w:val="0000FF"/>
                            </w:rPr>
                          </w:pPr>
                          <w:r>
                            <w:rPr>
                              <w:noProof/>
                              <w:color w:val="0000FF"/>
                            </w:rPr>
                            <w:drawing>
                              <wp:inline distT="0" distB="0" distL="0" distR="0">
                                <wp:extent cx="657225" cy="666750"/>
                                <wp:effectExtent l="19050" t="0" r="9525" b="0"/>
                                <wp:docPr id="2" name="Immagine 2" descr="logo_ferrari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_ferrari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9" w:type="dxa"/>
                          <w:vAlign w:val="center"/>
                          <w:hideMark/>
                        </w:tcPr>
                        <w:p w:rsidR="00E85465" w:rsidRDefault="00E85465">
                          <w:pPr>
                            <w:pStyle w:val="Titolo"/>
                            <w:spacing w:line="240" w:lineRule="auto"/>
                            <w:rPr>
                              <w:color w:val="0000FF"/>
                            </w:rPr>
                          </w:pPr>
                          <w:r>
                            <w:rPr>
                              <w:noProof/>
                              <w:color w:val="0000FF"/>
                            </w:rPr>
                            <w:drawing>
                              <wp:inline distT="0" distB="0" distL="0" distR="0">
                                <wp:extent cx="590550" cy="657225"/>
                                <wp:effectExtent l="19050" t="0" r="0" b="0"/>
                                <wp:docPr id="3" name="Immagine 3" descr="logo_rep_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_rep_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  <w:hideMark/>
                        </w:tcPr>
                        <w:p w:rsidR="00E85465" w:rsidRDefault="00E85465">
                          <w:pPr>
                            <w:pStyle w:val="Titolo"/>
                            <w:spacing w:line="240" w:lineRule="auto"/>
                            <w:jc w:val="right"/>
                            <w:rPr>
                              <w:color w:val="0000FF"/>
                            </w:rPr>
                          </w:pPr>
                          <w:r>
                            <w:rPr>
                              <w:noProof/>
                              <w:color w:val="0000FF"/>
                            </w:rPr>
                            <w:drawing>
                              <wp:inline distT="0" distB="0" distL="0" distR="0">
                                <wp:extent cx="904875" cy="533400"/>
                                <wp:effectExtent l="19050" t="0" r="9525" b="0"/>
                                <wp:docPr id="4" name="Immagine 4" descr="ECI_logo_200X1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ECI_logo_200X1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E85465" w:rsidRDefault="00E85465" w:rsidP="00E85465">
                    <w:pPr>
                      <w:pStyle w:val="Titolo"/>
                      <w:spacing w:line="240" w:lineRule="auto"/>
                      <w:rPr>
                        <w:color w:val="0000FF"/>
                        <w:szCs w:val="20"/>
                      </w:rPr>
                    </w:pPr>
                    <w:r>
                      <w:rPr>
                        <w:color w:val="0000FF"/>
                      </w:rPr>
                      <w:t>ISTITUTO TECNICO AERONAUTICO STATALE</w:t>
                    </w:r>
                  </w:p>
                  <w:p w:rsidR="00E85465" w:rsidRDefault="00E85465" w:rsidP="00E85465">
                    <w:pPr>
                      <w:jc w:val="center"/>
                      <w:rPr>
                        <w:i/>
                        <w:color w:val="0000FF"/>
                        <w:sz w:val="24"/>
                      </w:rPr>
                    </w:pPr>
                    <w:r>
                      <w:rPr>
                        <w:i/>
                        <w:color w:val="0000FF"/>
                        <w:sz w:val="24"/>
                      </w:rPr>
                      <w:t>"ARTURO FERRARIN"</w:t>
                    </w:r>
                  </w:p>
                  <w:p w:rsidR="00E85465" w:rsidRDefault="00E85465" w:rsidP="00E85465">
                    <w:pPr>
                      <w:pStyle w:val="Intestazione"/>
                      <w:jc w:val="center"/>
                    </w:pPr>
                    <w:r>
                      <w:rPr>
                        <w:b/>
                        <w:bCs/>
                      </w:rPr>
                      <w:t>CATANIA</w:t>
                    </w:r>
                  </w:p>
                  <w:p w:rsidR="00E85465" w:rsidRDefault="00E85465" w:rsidP="00E85465"/>
                  <w:p w:rsidR="003A6B71" w:rsidRPr="00E833F6" w:rsidRDefault="003A6B71" w:rsidP="00E833F6">
                    <w:pPr>
                      <w:pStyle w:val="Titolo1"/>
                      <w:tabs>
                        <w:tab w:val="left" w:pos="4820"/>
                      </w:tabs>
                      <w:spacing w:line="240" w:lineRule="auto"/>
                      <w:rPr>
                        <w:b/>
                        <w:bCs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3A6B71" w:rsidRDefault="003A6B71" w:rsidP="00E833F6">
      <w:pPr>
        <w:jc w:val="center"/>
        <w:rPr>
          <w:rFonts w:ascii="Arial" w:hAnsi="Arial" w:cs="Arial"/>
          <w:b/>
          <w:bCs/>
        </w:rPr>
      </w:pPr>
    </w:p>
    <w:p w:rsidR="003A6B71" w:rsidRDefault="003A6B71" w:rsidP="00E833F6">
      <w:pPr>
        <w:jc w:val="center"/>
        <w:rPr>
          <w:rFonts w:ascii="Arial" w:hAnsi="Arial" w:cs="Arial"/>
          <w:b/>
          <w:bCs/>
        </w:rPr>
      </w:pPr>
      <w:r w:rsidRPr="00E833F6">
        <w:rPr>
          <w:rFonts w:ascii="Arial" w:hAnsi="Arial" w:cs="Arial"/>
          <w:b/>
          <w:bCs/>
        </w:rPr>
        <w:t xml:space="preserve">PROGRAMMA  DI </w:t>
      </w:r>
      <w:r>
        <w:rPr>
          <w:rFonts w:ascii="Arial" w:hAnsi="Arial" w:cs="Arial"/>
          <w:b/>
          <w:bCs/>
        </w:rPr>
        <w:t>LOGISTICA</w:t>
      </w:r>
      <w:r w:rsidRPr="00E833F6">
        <w:rPr>
          <w:rFonts w:ascii="Arial" w:hAnsi="Arial" w:cs="Arial"/>
          <w:b/>
          <w:bCs/>
        </w:rPr>
        <w:t xml:space="preserve"> SVOLTO NELLA CLASSE</w:t>
      </w:r>
      <w:r>
        <w:rPr>
          <w:rFonts w:ascii="Arial" w:hAnsi="Arial" w:cs="Arial"/>
          <w:b/>
          <w:bCs/>
        </w:rPr>
        <w:t xml:space="preserve"> 3 SEZ</w:t>
      </w:r>
      <w:r w:rsidRPr="00E833F6">
        <w:rPr>
          <w:rFonts w:ascii="Arial" w:hAnsi="Arial" w:cs="Arial"/>
          <w:b/>
          <w:bCs/>
        </w:rPr>
        <w:t xml:space="preserve"> </w:t>
      </w:r>
      <w:r w:rsidR="00422D0A">
        <w:rPr>
          <w:rFonts w:ascii="Arial" w:hAnsi="Arial" w:cs="Arial"/>
          <w:b/>
          <w:bCs/>
        </w:rPr>
        <w:t>C</w:t>
      </w:r>
    </w:p>
    <w:p w:rsidR="003A6B71" w:rsidRDefault="003A6B71" w:rsidP="007B5375">
      <w:pPr>
        <w:rPr>
          <w:rFonts w:ascii="Arial" w:hAnsi="Arial" w:cs="Arial"/>
          <w:b/>
          <w:bCs/>
        </w:rPr>
      </w:pPr>
    </w:p>
    <w:p w:rsidR="003A6B71" w:rsidRDefault="003A6B71" w:rsidP="007B53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Proff. L.Bucchieri, </w:t>
      </w:r>
      <w:r w:rsidR="00532AAE">
        <w:rPr>
          <w:rFonts w:ascii="Arial" w:hAnsi="Arial" w:cs="Arial"/>
          <w:b/>
          <w:bCs/>
        </w:rPr>
        <w:t>F</w:t>
      </w:r>
      <w:r w:rsidR="00B10DDC">
        <w:rPr>
          <w:rFonts w:ascii="Arial" w:hAnsi="Arial" w:cs="Arial"/>
          <w:b/>
          <w:bCs/>
        </w:rPr>
        <w:t>.</w:t>
      </w:r>
      <w:r w:rsidR="00422D0A">
        <w:rPr>
          <w:rFonts w:ascii="Arial" w:hAnsi="Arial" w:cs="Arial"/>
          <w:b/>
          <w:bCs/>
        </w:rPr>
        <w:t>Spanò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</w:t>
      </w:r>
      <w:r w:rsidRPr="00E833F6">
        <w:rPr>
          <w:rFonts w:ascii="Arial" w:hAnsi="Arial" w:cs="Arial"/>
          <w:b/>
          <w:bCs/>
        </w:rPr>
        <w:t>A.S.  20</w:t>
      </w:r>
      <w:r w:rsidR="00532AAE">
        <w:rPr>
          <w:rFonts w:ascii="Arial" w:hAnsi="Arial" w:cs="Arial"/>
          <w:b/>
          <w:bCs/>
        </w:rPr>
        <w:t>20</w:t>
      </w:r>
      <w:r w:rsidRPr="00E833F6">
        <w:rPr>
          <w:rFonts w:ascii="Arial" w:hAnsi="Arial" w:cs="Arial"/>
          <w:b/>
          <w:bCs/>
        </w:rPr>
        <w:t>/20</w:t>
      </w:r>
      <w:r w:rsidR="00532AAE">
        <w:rPr>
          <w:rFonts w:ascii="Arial" w:hAnsi="Arial" w:cs="Arial"/>
          <w:b/>
          <w:bCs/>
        </w:rPr>
        <w:t>2</w:t>
      </w:r>
      <w:r w:rsidRPr="00E833F6">
        <w:rPr>
          <w:rFonts w:ascii="Arial" w:hAnsi="Arial" w:cs="Arial"/>
          <w:b/>
          <w:bCs/>
        </w:rPr>
        <w:t>1</w:t>
      </w:r>
    </w:p>
    <w:p w:rsidR="003A6B71" w:rsidRDefault="003A6B71" w:rsidP="007B5375">
      <w:pPr>
        <w:rPr>
          <w:rFonts w:ascii="Arial" w:hAnsi="Arial" w:cs="Arial"/>
          <w:b/>
          <w:bCs/>
        </w:rPr>
      </w:pPr>
    </w:p>
    <w:p w:rsidR="003A6B71" w:rsidRPr="00E91071" w:rsidRDefault="003A6B71" w:rsidP="00E91071">
      <w:pPr>
        <w:autoSpaceDE w:val="0"/>
        <w:autoSpaceDN w:val="0"/>
        <w:adjustRightInd w:val="0"/>
        <w:rPr>
          <w:rFonts w:ascii="Cambria,Bold" w:hAnsi="Cambria,Bold" w:cs="Cambria,Bold"/>
          <w:b/>
          <w:bCs/>
        </w:rPr>
      </w:pPr>
      <w:r w:rsidRPr="00E91071">
        <w:rPr>
          <w:rFonts w:ascii="Cambria,Bold" w:hAnsi="Cambria,Bold" w:cs="Cambria,Bold"/>
          <w:b/>
          <w:bCs/>
        </w:rPr>
        <w:t xml:space="preserve">La logistica </w:t>
      </w:r>
      <w:r w:rsidR="008C59A8">
        <w:rPr>
          <w:rFonts w:ascii="Cambria,Bold" w:hAnsi="Cambria,Bold" w:cs="Cambria,Bold"/>
          <w:b/>
          <w:bCs/>
        </w:rPr>
        <w:t xml:space="preserve">Aeroportuale </w:t>
      </w:r>
    </w:p>
    <w:p w:rsidR="003A6B71" w:rsidRPr="0002659D" w:rsidRDefault="003A6B71" w:rsidP="008C59A8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 xml:space="preserve">Contenuti teorici: </w:t>
      </w:r>
      <w:r w:rsidRPr="00E91071">
        <w:rPr>
          <w:rFonts w:ascii="Cambria,Italic" w:hAnsi="Cambria,Italic" w:cs="Cambria,Italic"/>
        </w:rPr>
        <w:t>Definizione di logistica ed origini</w:t>
      </w:r>
      <w:r>
        <w:rPr>
          <w:rFonts w:ascii="Cambria,Italic" w:hAnsi="Cambria,Italic" w:cs="Cambria,Italic"/>
        </w:rPr>
        <w:t xml:space="preserve"> . </w:t>
      </w:r>
      <w:r w:rsidR="008C59A8">
        <w:rPr>
          <w:rFonts w:ascii="Cambria,Italic" w:hAnsi="Cambria,Italic" w:cs="Cambria,Italic"/>
        </w:rPr>
        <w:t>Aeroporti e Infrastrutture.</w:t>
      </w:r>
      <w:r w:rsidRPr="0002659D">
        <w:rPr>
          <w:rFonts w:ascii="Cambria,Italic" w:hAnsi="Cambria,Italic" w:cs="Cambria,Italic"/>
        </w:rPr>
        <w:t xml:space="preserve"> Terminal Cargo, Unità di carico ( Unit Load Device) .Il Pallet aeronautico, </w:t>
      </w:r>
      <w:r w:rsidR="00CB4C9C" w:rsidRPr="0002659D">
        <w:rPr>
          <w:rFonts w:ascii="Cambria,Italic" w:hAnsi="Cambria,Italic" w:cs="Cambria,Italic"/>
        </w:rPr>
        <w:t>Classificazione aeroporti sistemi antincendio, classificazione</w:t>
      </w:r>
      <w:r w:rsidR="008C59A8" w:rsidRPr="0002659D">
        <w:rPr>
          <w:rFonts w:ascii="Cambria,Italic" w:hAnsi="Cambria,Italic" w:cs="Cambria,Italic"/>
        </w:rPr>
        <w:t xml:space="preserve"> aeroporti normativa  ENAC </w:t>
      </w:r>
      <w:r w:rsidR="00CB4C9C" w:rsidRPr="0002659D">
        <w:rPr>
          <w:rFonts w:ascii="Cambria,Italic" w:hAnsi="Cambria,Italic" w:cs="Cambria,Italic"/>
        </w:rPr>
        <w:t xml:space="preserve"> .</w:t>
      </w:r>
      <w:r w:rsidR="008C59A8" w:rsidRPr="0002659D">
        <w:rPr>
          <w:rFonts w:ascii="Cambria,Italic" w:hAnsi="Cambria,Italic" w:cs="Cambria,Italic"/>
        </w:rPr>
        <w:t xml:space="preserve"> Caratteristiche fisiche delle piste e vie di rullaggio .Distanze dichiarate Orientamento della pista ed identificazione della pista in uso  Segnaletica orizzontale su piste e vie di rullaggio, segnaletica verticale, sistemi luminosi aeroportuali</w:t>
      </w: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 xml:space="preserve">Contenuti pratici: </w:t>
      </w:r>
      <w:r w:rsidR="00CB4C9C" w:rsidRPr="0002659D">
        <w:rPr>
          <w:rFonts w:ascii="Cambria,Italic" w:hAnsi="Cambria,Italic" w:cs="Cambria,Italic"/>
        </w:rPr>
        <w:t>struttura aeroportuale . Ambientazione aeroporto Catania geografia ATS</w:t>
      </w: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</w:p>
    <w:p w:rsidR="003A6B71" w:rsidRDefault="003A6B71" w:rsidP="00C15D6A">
      <w:pPr>
        <w:autoSpaceDE w:val="0"/>
        <w:autoSpaceDN w:val="0"/>
        <w:adjustRightInd w:val="0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Regolamentazione Aeronautica:</w:t>
      </w:r>
    </w:p>
    <w:p w:rsidR="003A6B71" w:rsidRDefault="003A6B71" w:rsidP="004A24B2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 xml:space="preserve">Contenuti teorici </w:t>
      </w:r>
      <w:r w:rsidRPr="007B5375">
        <w:rPr>
          <w:rFonts w:ascii="Cambria,Italic" w:hAnsi="Cambria,Italic" w:cs="Cambria,Italic"/>
        </w:rPr>
        <w:t xml:space="preserve">Spazi Aerei e </w:t>
      </w:r>
      <w:r>
        <w:rPr>
          <w:rFonts w:ascii="Cambria,Italic" w:hAnsi="Cambria,Italic" w:cs="Cambria,Italic"/>
        </w:rPr>
        <w:t>Classificazione ICAO;</w:t>
      </w:r>
      <w:r w:rsidR="00193A45">
        <w:rPr>
          <w:rFonts w:ascii="Cambria,Italic" w:hAnsi="Cambria,Italic" w:cs="Cambria,Italic"/>
        </w:rPr>
        <w:t xml:space="preserve"> Spazi Aerei (schema)</w:t>
      </w:r>
      <w:r>
        <w:rPr>
          <w:rFonts w:ascii="Cambria,Italic" w:hAnsi="Cambria,Italic" w:cs="Cambria,Italic"/>
        </w:rPr>
        <w:t xml:space="preserve"> Zona di traffico aeroportuale (ATZ), Zona di controllo (CTR), Regione terminale di controllo, (TMA), Aerovie (AWY), Regione informazione volo (FIR), Regione informazione volo superiore (UIR), Spazi aerei controllati/non controllati, Zone riservate, Servizi del traffico aereo,</w:t>
      </w:r>
      <w:r w:rsidR="00193A45">
        <w:rPr>
          <w:rFonts w:ascii="Cambria,Italic" w:hAnsi="Cambria,Italic" w:cs="Cambria,Italic"/>
        </w:rPr>
        <w:t>Concetto di volo a vista  (VFR) Concetto di Volo Strumentale (IFR), voli controllati/non controllati</w:t>
      </w:r>
      <w:r w:rsidR="0002659D">
        <w:rPr>
          <w:rFonts w:ascii="Cambria,Italic" w:hAnsi="Cambria,Italic" w:cs="Cambria,Italic"/>
        </w:rPr>
        <w:t xml:space="preserve">. Metodi di controllo per i voli VFR. TFCI e TFCAA: differenze. Nuova rete delle rotte ATS e classificazione. Le rotte a Navigazione d’Area (RNAV). Classificazione delle rotte ATS Nazionali </w:t>
      </w:r>
      <w:r w:rsidR="00193A45">
        <w:rPr>
          <w:rFonts w:ascii="Cambria,Italic" w:hAnsi="Cambria,Italic" w:cs="Cambria,Italic"/>
        </w:rPr>
        <w:t xml:space="preserve"> </w:t>
      </w:r>
      <w:r>
        <w:rPr>
          <w:rFonts w:ascii="Cambria,Italic" w:hAnsi="Cambria,Italic" w:cs="Cambria,Italic"/>
        </w:rPr>
        <w:t xml:space="preserve"> Regole dell’aria, regole generali di volo</w:t>
      </w:r>
      <w:r w:rsidR="00841A9D">
        <w:rPr>
          <w:rFonts w:ascii="Cambria,Italic" w:hAnsi="Cambria,Italic" w:cs="Cambria,Italic"/>
        </w:rPr>
        <w:t>. Minime altezze</w:t>
      </w:r>
      <w:r w:rsidR="0002659D">
        <w:rPr>
          <w:rFonts w:ascii="Cambria,Italic" w:hAnsi="Cambria,Italic" w:cs="Cambria,Italic"/>
        </w:rPr>
        <w:t xml:space="preserve"> Prevenzione delle collisioni  : diritto di precedenza , movimento al suolo degli aeromobili, luci degli aeromobili. C</w:t>
      </w:r>
      <w:r>
        <w:rPr>
          <w:rFonts w:ascii="Cambria,Italic" w:hAnsi="Cambria,Italic" w:cs="Cambria,Italic"/>
        </w:rPr>
        <w:t xml:space="preserve">lassificazione spazi aerei </w:t>
      </w:r>
      <w:r w:rsidR="00193A45">
        <w:rPr>
          <w:rFonts w:ascii="Cambria,Italic" w:hAnsi="Cambria,Italic" w:cs="Cambria,Italic"/>
        </w:rPr>
        <w:t>nazionali e</w:t>
      </w:r>
      <w:r>
        <w:rPr>
          <w:rFonts w:ascii="Cambria,Italic" w:hAnsi="Cambria,Italic" w:cs="Cambria,Italic"/>
        </w:rPr>
        <w:t xml:space="preserve"> servizi ATS,  Minime VMC</w:t>
      </w:r>
      <w:r w:rsidR="0002659D">
        <w:rPr>
          <w:rFonts w:ascii="Cambria,Italic" w:hAnsi="Cambria,Italic" w:cs="Cambria,Italic"/>
        </w:rPr>
        <w:t xml:space="preserve"> in volo  e per decolli e atterraggi</w:t>
      </w:r>
      <w:r>
        <w:rPr>
          <w:rFonts w:ascii="Cambria,Italic" w:hAnsi="Cambria,Italic" w:cs="Cambria,Italic"/>
        </w:rPr>
        <w:t>, Servizio ATIS. Controllo aa/mm in arrivo :circuito di traffico standard</w:t>
      </w:r>
      <w:r w:rsidR="00193A45">
        <w:rPr>
          <w:rFonts w:ascii="Cambria,Italic" w:hAnsi="Cambria,Italic" w:cs="Cambria,Italic"/>
        </w:rPr>
        <w:t>, Navigazione per livelli di volo.</w:t>
      </w:r>
      <w:r w:rsidR="0002659D">
        <w:rPr>
          <w:rFonts w:ascii="Cambria,Italic" w:hAnsi="Cambria,Italic" w:cs="Cambria,Italic"/>
        </w:rPr>
        <w:t xml:space="preserve"> Comunicazioni, navigazione all’interno dei CTRs</w:t>
      </w:r>
      <w:r w:rsidR="00193A45">
        <w:rPr>
          <w:rFonts w:ascii="Cambria,Italic" w:hAnsi="Cambria,Italic" w:cs="Cambria,Italic"/>
        </w:rPr>
        <w:t xml:space="preserve"> Piano di volo VFR</w:t>
      </w:r>
      <w:r w:rsidR="0002659D">
        <w:rPr>
          <w:rFonts w:ascii="Cambria,Italic" w:hAnsi="Cambria,Italic" w:cs="Cambria,Italic"/>
        </w:rPr>
        <w:t>. VFR CHART ICAO</w:t>
      </w:r>
    </w:p>
    <w:p w:rsidR="003A6B71" w:rsidRPr="0002659D" w:rsidRDefault="003A6B71" w:rsidP="004A24B2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>Contenuti pratici: VFR CHART ICAO</w:t>
      </w:r>
      <w:r w:rsidR="00CB4C9C" w:rsidRPr="0002659D">
        <w:rPr>
          <w:rFonts w:ascii="Cambria,Italic" w:hAnsi="Cambria,Italic" w:cs="Cambria,Italic"/>
        </w:rPr>
        <w:t xml:space="preserve"> Partenze /arrivi VFR  voli locali, fraseologia standard comunicazione T/B/T Trasferimento responsabilità fra enti ATS Strip marking</w:t>
      </w: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>DOCENTI                                                                                                                                     ALUNNI</w:t>
      </w:r>
    </w:p>
    <w:sectPr w:rsidR="003A6B71" w:rsidRPr="0002659D" w:rsidSect="007B12F3">
      <w:footerReference w:type="default" r:id="rId10"/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3D" w:rsidRDefault="00F6193D">
      <w:r>
        <w:separator/>
      </w:r>
    </w:p>
  </w:endnote>
  <w:endnote w:type="continuationSeparator" w:id="1">
    <w:p w:rsidR="00F6193D" w:rsidRDefault="00F6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71" w:rsidRDefault="00282898" w:rsidP="00B30F3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6B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5465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/>
    </w:tblPr>
    <w:tblGrid>
      <w:gridCol w:w="3259"/>
      <w:gridCol w:w="3259"/>
      <w:gridCol w:w="3260"/>
    </w:tblGrid>
    <w:tr w:rsidR="003A6B71" w:rsidRPr="00CA39B0">
      <w:tc>
        <w:tcPr>
          <w:tcW w:w="3259" w:type="dxa"/>
          <w:tcBorders>
            <w:top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Via Galermo, 172 – 95123 Catania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  <w:tcBorders>
            <w:top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Cod. Fisc. 80013880879</w:t>
          </w:r>
        </w:p>
      </w:tc>
    </w:tr>
    <w:tr w:rsidR="003A6B71" w:rsidRPr="00CA39B0">
      <w:tc>
        <w:tcPr>
          <w:tcW w:w="3259" w:type="dxa"/>
          <w:tcBorders>
            <w:bottom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Tel. 095 5150500 – Fax 095</w:t>
          </w:r>
          <w:r w:rsidRPr="00CA39B0">
            <w:rPr>
              <w:sz w:val="22"/>
              <w:szCs w:val="22"/>
              <w:lang w:val="en-GB"/>
            </w:rPr>
            <w:t xml:space="preserve"> </w:t>
          </w:r>
          <w:r w:rsidRPr="00CA39B0">
            <w:rPr>
              <w:sz w:val="18"/>
              <w:szCs w:val="18"/>
              <w:lang w:val="en-GB"/>
            </w:rPr>
            <w:t>515717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 w:rsidRPr="00CA39B0">
            <w:rPr>
              <w:sz w:val="16"/>
              <w:szCs w:val="16"/>
              <w:lang w:val="en-GB"/>
            </w:rPr>
            <w:t>PEC cttb01000a@pec.istruzione.it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Cod. Mecc. Cttb01000a</w:t>
          </w:r>
        </w:p>
      </w:tc>
    </w:tr>
  </w:tbl>
  <w:p w:rsidR="003A6B71" w:rsidRDefault="003A6B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3D" w:rsidRDefault="00F6193D">
      <w:r>
        <w:separator/>
      </w:r>
    </w:p>
  </w:footnote>
  <w:footnote w:type="continuationSeparator" w:id="1">
    <w:p w:rsidR="00F6193D" w:rsidRDefault="00F61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87248"/>
    <w:multiLevelType w:val="hybridMultilevel"/>
    <w:tmpl w:val="2F72ACC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95382"/>
    <w:rsid w:val="00007BC8"/>
    <w:rsid w:val="0002659D"/>
    <w:rsid w:val="00050D1A"/>
    <w:rsid w:val="0005333A"/>
    <w:rsid w:val="0005431B"/>
    <w:rsid w:val="00066708"/>
    <w:rsid w:val="000A3607"/>
    <w:rsid w:val="00193A45"/>
    <w:rsid w:val="001A5666"/>
    <w:rsid w:val="00201A14"/>
    <w:rsid w:val="00230E59"/>
    <w:rsid w:val="00262ACF"/>
    <w:rsid w:val="00282898"/>
    <w:rsid w:val="002A44FC"/>
    <w:rsid w:val="002D6F04"/>
    <w:rsid w:val="003005FB"/>
    <w:rsid w:val="003258C5"/>
    <w:rsid w:val="00341B38"/>
    <w:rsid w:val="003A6B71"/>
    <w:rsid w:val="003D3900"/>
    <w:rsid w:val="003D7A55"/>
    <w:rsid w:val="003E7D12"/>
    <w:rsid w:val="00422D0A"/>
    <w:rsid w:val="0043188C"/>
    <w:rsid w:val="00452C36"/>
    <w:rsid w:val="004A24B2"/>
    <w:rsid w:val="004F7576"/>
    <w:rsid w:val="00511910"/>
    <w:rsid w:val="00532AAE"/>
    <w:rsid w:val="005503A9"/>
    <w:rsid w:val="00581624"/>
    <w:rsid w:val="005A27CE"/>
    <w:rsid w:val="005B4064"/>
    <w:rsid w:val="00604494"/>
    <w:rsid w:val="00607DC1"/>
    <w:rsid w:val="00613189"/>
    <w:rsid w:val="00613922"/>
    <w:rsid w:val="00650574"/>
    <w:rsid w:val="0066441A"/>
    <w:rsid w:val="006A6F9E"/>
    <w:rsid w:val="006C42C5"/>
    <w:rsid w:val="007344A8"/>
    <w:rsid w:val="00784415"/>
    <w:rsid w:val="00786BDA"/>
    <w:rsid w:val="007B12F3"/>
    <w:rsid w:val="007B5375"/>
    <w:rsid w:val="00817761"/>
    <w:rsid w:val="0082159B"/>
    <w:rsid w:val="00841A9D"/>
    <w:rsid w:val="00880765"/>
    <w:rsid w:val="008C59A8"/>
    <w:rsid w:val="0091153D"/>
    <w:rsid w:val="00930592"/>
    <w:rsid w:val="009919E9"/>
    <w:rsid w:val="00995382"/>
    <w:rsid w:val="009F7152"/>
    <w:rsid w:val="00A1166E"/>
    <w:rsid w:val="00AA64C7"/>
    <w:rsid w:val="00AE160C"/>
    <w:rsid w:val="00B10DDC"/>
    <w:rsid w:val="00B20BE7"/>
    <w:rsid w:val="00B30F3F"/>
    <w:rsid w:val="00B61C89"/>
    <w:rsid w:val="00B64DC1"/>
    <w:rsid w:val="00B821AB"/>
    <w:rsid w:val="00B833EC"/>
    <w:rsid w:val="00B962A7"/>
    <w:rsid w:val="00BA248C"/>
    <w:rsid w:val="00C15D6A"/>
    <w:rsid w:val="00C429C3"/>
    <w:rsid w:val="00C95647"/>
    <w:rsid w:val="00CA39B0"/>
    <w:rsid w:val="00CB4C9C"/>
    <w:rsid w:val="00CC114F"/>
    <w:rsid w:val="00D80DA0"/>
    <w:rsid w:val="00D853AA"/>
    <w:rsid w:val="00E160DC"/>
    <w:rsid w:val="00E51B67"/>
    <w:rsid w:val="00E833F6"/>
    <w:rsid w:val="00E85465"/>
    <w:rsid w:val="00E91071"/>
    <w:rsid w:val="00EE4B87"/>
    <w:rsid w:val="00F2261D"/>
    <w:rsid w:val="00F438C7"/>
    <w:rsid w:val="00F6193D"/>
    <w:rsid w:val="00F7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382"/>
  </w:style>
  <w:style w:type="paragraph" w:styleId="Titolo1">
    <w:name w:val="heading 1"/>
    <w:basedOn w:val="Normale"/>
    <w:next w:val="Normale"/>
    <w:link w:val="Titolo1Carattere"/>
    <w:uiPriority w:val="99"/>
    <w:qFormat/>
    <w:rsid w:val="00995382"/>
    <w:pPr>
      <w:keepNext/>
      <w:spacing w:line="360" w:lineRule="auto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06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qFormat/>
    <w:rsid w:val="00995382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3306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953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06C7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95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06C7"/>
    <w:rPr>
      <w:sz w:val="20"/>
      <w:szCs w:val="20"/>
    </w:rPr>
  </w:style>
  <w:style w:type="table" w:styleId="Grigliatabella">
    <w:name w:val="Table Grid"/>
    <w:basedOn w:val="Tabellanormale"/>
    <w:uiPriority w:val="99"/>
    <w:rsid w:val="00995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5B406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5B4064"/>
    <w:rPr>
      <w:b/>
      <w:bCs/>
    </w:rPr>
  </w:style>
  <w:style w:type="character" w:styleId="Collegamentoipertestuale">
    <w:name w:val="Hyperlink"/>
    <w:basedOn w:val="Carpredefinitoparagrafo"/>
    <w:uiPriority w:val="99"/>
    <w:rsid w:val="005B4064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5B4064"/>
  </w:style>
  <w:style w:type="paragraph" w:styleId="Testofumetto">
    <w:name w:val="Balloon Text"/>
    <w:basedOn w:val="Normale"/>
    <w:link w:val="TestofumettoCarattere"/>
    <w:uiPriority w:val="99"/>
    <w:semiHidden/>
    <w:rsid w:val="00C15D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15D6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910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Maurizio Gambino</dc:creator>
  <cp:lastModifiedBy>Docente</cp:lastModifiedBy>
  <cp:revision>8</cp:revision>
  <cp:lastPrinted>2021-05-24T12:13:00Z</cp:lastPrinted>
  <dcterms:created xsi:type="dcterms:W3CDTF">2019-06-05T06:49:00Z</dcterms:created>
  <dcterms:modified xsi:type="dcterms:W3CDTF">2021-05-26T10:20:00Z</dcterms:modified>
</cp:coreProperties>
</file>